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DD3980" w14:textId="52AAADB1" w:rsidR="00415093" w:rsidRPr="001F0A92" w:rsidRDefault="00A40CBC" w:rsidP="00415093">
      <w:pPr>
        <w:spacing w:line="240" w:lineRule="auto"/>
        <w:jc w:val="center"/>
        <w:rPr>
          <w:rFonts w:cs="TimesNewRoman"/>
          <w:b/>
          <w:sz w:val="24"/>
        </w:rPr>
      </w:pPr>
      <w:r>
        <w:rPr>
          <w:b/>
          <w:sz w:val="24"/>
        </w:rPr>
        <w:t>Note on the p</w:t>
      </w:r>
      <w:r w:rsidRPr="001F0A92">
        <w:rPr>
          <w:b/>
          <w:sz w:val="24"/>
        </w:rPr>
        <w:t xml:space="preserve">reparation </w:t>
      </w:r>
      <w:r w:rsidR="00204745">
        <w:rPr>
          <w:b/>
          <w:sz w:val="24"/>
        </w:rPr>
        <w:t>of</w:t>
      </w:r>
      <w:r w:rsidR="00415093" w:rsidRPr="001F0A92">
        <w:rPr>
          <w:b/>
          <w:sz w:val="24"/>
        </w:rPr>
        <w:t xml:space="preserve"> the Strategic Environmental Assessment (SEA) for the </w:t>
      </w:r>
      <w:r w:rsidR="00D45E41">
        <w:rPr>
          <w:b/>
          <w:sz w:val="24"/>
        </w:rPr>
        <w:t xml:space="preserve">                    Joint Operational Programme </w:t>
      </w:r>
      <w:r w:rsidR="00415093" w:rsidRPr="001F0A92">
        <w:rPr>
          <w:b/>
          <w:sz w:val="24"/>
        </w:rPr>
        <w:t>Black Sea Basin (BSB) 2014-2020</w:t>
      </w:r>
      <w:r>
        <w:rPr>
          <w:rStyle w:val="FootnoteReference"/>
          <w:b/>
          <w:sz w:val="24"/>
        </w:rPr>
        <w:footnoteReference w:id="1"/>
      </w:r>
    </w:p>
    <w:p w14:paraId="4B9F90B1" w14:textId="77777777" w:rsidR="00415093" w:rsidRPr="00EC191E" w:rsidRDefault="00415093" w:rsidP="00EC191E">
      <w:pPr>
        <w:spacing w:line="276" w:lineRule="auto"/>
        <w:jc w:val="both"/>
        <w:rPr>
          <w:rFonts w:cs="TimesNewRoman"/>
        </w:rPr>
      </w:pPr>
      <w:r w:rsidRPr="00EC191E">
        <w:rPr>
          <w:rFonts w:cs="TimesNewRoman"/>
        </w:rPr>
        <w:t xml:space="preserve">The requirement to carry out a Strategic Environmental Assessment (SEA) is based on the </w:t>
      </w:r>
      <w:r w:rsidRPr="00EC191E">
        <w:rPr>
          <w:rFonts w:cs="TimesNewRoman"/>
          <w:b/>
        </w:rPr>
        <w:t>Directive 2001/42/EC on the assessment of the effects of certain plans and programmes on the environment</w:t>
      </w:r>
      <w:r w:rsidRPr="00EC191E">
        <w:rPr>
          <w:rFonts w:cs="TimesNewRoman"/>
        </w:rPr>
        <w:t xml:space="preserve"> adopted by the Council of the European Union on 27 June 2001 (further in the text – SEA Directive).</w:t>
      </w:r>
    </w:p>
    <w:p w14:paraId="6FF2D2D5" w14:textId="77777777" w:rsidR="00415093" w:rsidRPr="00EC191E" w:rsidRDefault="00415093" w:rsidP="00EC191E">
      <w:pPr>
        <w:spacing w:line="276" w:lineRule="auto"/>
        <w:jc w:val="both"/>
      </w:pPr>
      <w:r w:rsidRPr="00EC191E">
        <w:t xml:space="preserve">The purpose of the SEA Directive is to </w:t>
      </w:r>
      <w:r w:rsidRPr="00EC191E">
        <w:rPr>
          <w:i/>
        </w:rPr>
        <w:t>“provide for a higher level of protection of the environment and to contribute to the integration of environmental considerations into the preparation and adoption of plans and programmes with a view to promoting sustainable development”</w:t>
      </w:r>
      <w:r w:rsidRPr="00EC191E">
        <w:t>.</w:t>
      </w:r>
    </w:p>
    <w:p w14:paraId="7AD70B9A" w14:textId="77777777" w:rsidR="00415093" w:rsidRPr="00EC191E" w:rsidRDefault="00415093" w:rsidP="00EC191E">
      <w:pPr>
        <w:spacing w:line="276" w:lineRule="auto"/>
        <w:jc w:val="both"/>
        <w:rPr>
          <w:rFonts w:cs="TimesNewRoman"/>
        </w:rPr>
      </w:pPr>
      <w:r w:rsidRPr="00EC191E">
        <w:t xml:space="preserve">An </w:t>
      </w:r>
      <w:r w:rsidRPr="00EC191E">
        <w:rPr>
          <w:rFonts w:cs="TimesNewRoman"/>
        </w:rPr>
        <w:t>environmental assessment according to the SEA Directive involves the following steps:</w:t>
      </w:r>
    </w:p>
    <w:p w14:paraId="3B421FD1" w14:textId="7BB0428F" w:rsidR="00415093" w:rsidRPr="00143EA0" w:rsidRDefault="00415093" w:rsidP="00A33792">
      <w:pPr>
        <w:pStyle w:val="ListParagraph"/>
        <w:numPr>
          <w:ilvl w:val="0"/>
          <w:numId w:val="40"/>
        </w:numPr>
        <w:spacing w:line="276" w:lineRule="auto"/>
        <w:contextualSpacing/>
        <w:jc w:val="both"/>
        <w:rPr>
          <w:rFonts w:cs="TimesNewRoman"/>
        </w:rPr>
      </w:pPr>
      <w:r w:rsidRPr="00143EA0">
        <w:rPr>
          <w:rFonts w:cs="TimesNewRoman"/>
        </w:rPr>
        <w:t xml:space="preserve">Identification of the environmental authorities in all </w:t>
      </w:r>
      <w:r w:rsidR="00204745" w:rsidRPr="00143EA0">
        <w:rPr>
          <w:rFonts w:cs="TimesNewRoman"/>
        </w:rPr>
        <w:t xml:space="preserve">relevant </w:t>
      </w:r>
      <w:r w:rsidRPr="00143EA0">
        <w:rPr>
          <w:rFonts w:cs="TimesNewRoman"/>
        </w:rPr>
        <w:t>countries (</w:t>
      </w:r>
      <w:r w:rsidR="00204745" w:rsidRPr="00143EA0">
        <w:rPr>
          <w:rFonts w:cs="TimesNewRoman"/>
        </w:rPr>
        <w:t xml:space="preserve">partially </w:t>
      </w:r>
      <w:r w:rsidRPr="00143EA0">
        <w:rPr>
          <w:rFonts w:cs="TimesNewRoman"/>
        </w:rPr>
        <w:t>completed),</w:t>
      </w:r>
    </w:p>
    <w:p w14:paraId="72CB63BF" w14:textId="77777777" w:rsidR="00415093" w:rsidRPr="00143EA0" w:rsidRDefault="00415093" w:rsidP="00A33792">
      <w:pPr>
        <w:pStyle w:val="ListParagraph"/>
        <w:numPr>
          <w:ilvl w:val="0"/>
          <w:numId w:val="40"/>
        </w:numPr>
        <w:spacing w:line="276" w:lineRule="auto"/>
        <w:contextualSpacing/>
        <w:jc w:val="both"/>
        <w:rPr>
          <w:rFonts w:cs="TimesNewRoman"/>
        </w:rPr>
      </w:pPr>
      <w:r w:rsidRPr="00143EA0">
        <w:rPr>
          <w:rFonts w:cs="TimesNewRoman"/>
        </w:rPr>
        <w:t>Decision on whether a SEA is required or not (procedure is on-going).</w:t>
      </w:r>
    </w:p>
    <w:p w14:paraId="4E226AE9" w14:textId="77777777" w:rsidR="00415093" w:rsidRPr="00EC191E" w:rsidRDefault="00415093" w:rsidP="00EC191E">
      <w:pPr>
        <w:spacing w:line="276" w:lineRule="auto"/>
        <w:jc w:val="both"/>
        <w:rPr>
          <w:rFonts w:cs="TimesNewRoman"/>
        </w:rPr>
      </w:pPr>
      <w:r w:rsidRPr="00EC191E">
        <w:rPr>
          <w:rFonts w:cs="TimesNewRoman"/>
        </w:rPr>
        <w:t>And, if a SEA is required:</w:t>
      </w:r>
    </w:p>
    <w:p w14:paraId="196C5792" w14:textId="0A51A9C3" w:rsidR="00415093" w:rsidRPr="00A33792" w:rsidRDefault="00204745" w:rsidP="00A33792">
      <w:pPr>
        <w:pStyle w:val="ListParagraph"/>
        <w:numPr>
          <w:ilvl w:val="0"/>
          <w:numId w:val="41"/>
        </w:numPr>
        <w:spacing w:line="276" w:lineRule="auto"/>
        <w:contextualSpacing/>
        <w:jc w:val="both"/>
        <w:rPr>
          <w:rFonts w:cs="TimesNewRoman"/>
        </w:rPr>
      </w:pPr>
      <w:r w:rsidRPr="00A33792">
        <w:rPr>
          <w:rFonts w:cs="TimesNewRoman"/>
        </w:rPr>
        <w:t>D</w:t>
      </w:r>
      <w:r w:rsidR="00415093" w:rsidRPr="00A33792">
        <w:rPr>
          <w:rFonts w:cs="TimesNewRoman"/>
        </w:rPr>
        <w:t>etermination of SEA scope and preparation of an environmental report,</w:t>
      </w:r>
    </w:p>
    <w:p w14:paraId="6C68373B" w14:textId="79EA5522" w:rsidR="00415093" w:rsidRPr="00A33792" w:rsidRDefault="00204745" w:rsidP="00A33792">
      <w:pPr>
        <w:pStyle w:val="ListParagraph"/>
        <w:numPr>
          <w:ilvl w:val="0"/>
          <w:numId w:val="41"/>
        </w:numPr>
        <w:spacing w:line="276" w:lineRule="auto"/>
        <w:contextualSpacing/>
        <w:jc w:val="both"/>
        <w:rPr>
          <w:rFonts w:cs="TimesNewRoman"/>
        </w:rPr>
      </w:pPr>
      <w:r w:rsidRPr="00A33792">
        <w:rPr>
          <w:rFonts w:cs="TimesNewRoman"/>
        </w:rPr>
        <w:t>C</w:t>
      </w:r>
      <w:r w:rsidR="00415093" w:rsidRPr="00A33792">
        <w:rPr>
          <w:rFonts w:cs="TimesNewRoman"/>
        </w:rPr>
        <w:t>onsultations of environmental authorities and the public,</w:t>
      </w:r>
    </w:p>
    <w:p w14:paraId="751BBF4D" w14:textId="2DD0FB81" w:rsidR="00415093" w:rsidRPr="00A33792" w:rsidRDefault="00204745" w:rsidP="00A33792">
      <w:pPr>
        <w:pStyle w:val="ListParagraph"/>
        <w:numPr>
          <w:ilvl w:val="0"/>
          <w:numId w:val="41"/>
        </w:numPr>
        <w:spacing w:line="276" w:lineRule="auto"/>
        <w:contextualSpacing/>
        <w:jc w:val="both"/>
        <w:rPr>
          <w:rFonts w:cs="TimesNewRoman"/>
        </w:rPr>
      </w:pPr>
      <w:r w:rsidRPr="00A33792">
        <w:rPr>
          <w:rFonts w:cs="TimesNewRoman"/>
        </w:rPr>
        <w:t>I</w:t>
      </w:r>
      <w:r w:rsidR="00415093" w:rsidRPr="00A33792">
        <w:rPr>
          <w:rFonts w:cs="TimesNewRoman"/>
        </w:rPr>
        <w:t>nclusion of environmental report conclusions and consultations results in the JOP,</w:t>
      </w:r>
    </w:p>
    <w:p w14:paraId="4486EA54" w14:textId="454D4AF8" w:rsidR="00415093" w:rsidRPr="00A33792" w:rsidRDefault="00204745" w:rsidP="00A33792">
      <w:pPr>
        <w:pStyle w:val="ListParagraph"/>
        <w:numPr>
          <w:ilvl w:val="0"/>
          <w:numId w:val="41"/>
        </w:numPr>
        <w:spacing w:line="276" w:lineRule="auto"/>
        <w:contextualSpacing/>
        <w:jc w:val="both"/>
        <w:rPr>
          <w:rFonts w:cs="TimesNewRoman"/>
        </w:rPr>
      </w:pPr>
      <w:r w:rsidRPr="00A33792">
        <w:rPr>
          <w:rFonts w:cs="TimesNewRoman"/>
        </w:rPr>
        <w:t>A</w:t>
      </w:r>
      <w:r w:rsidR="00415093" w:rsidRPr="00A33792">
        <w:rPr>
          <w:rFonts w:cs="TimesNewRoman"/>
        </w:rPr>
        <w:t>dequate monitoring of recommendations,</w:t>
      </w:r>
    </w:p>
    <w:p w14:paraId="06D86E03" w14:textId="4141F465" w:rsidR="00415093" w:rsidRPr="00A33792" w:rsidRDefault="00204745" w:rsidP="00A33792">
      <w:pPr>
        <w:pStyle w:val="ListParagraph"/>
        <w:numPr>
          <w:ilvl w:val="0"/>
          <w:numId w:val="41"/>
        </w:numPr>
        <w:spacing w:line="276" w:lineRule="auto"/>
        <w:contextualSpacing/>
        <w:jc w:val="both"/>
        <w:rPr>
          <w:rFonts w:cs="TimesNewRoman"/>
        </w:rPr>
      </w:pPr>
      <w:r w:rsidRPr="00A33792">
        <w:rPr>
          <w:rFonts w:cs="TimesNewRoman"/>
        </w:rPr>
        <w:t>I</w:t>
      </w:r>
      <w:r w:rsidR="00415093" w:rsidRPr="00A33792">
        <w:rPr>
          <w:rFonts w:cs="TimesNewRoman"/>
        </w:rPr>
        <w:t>nforming consulted authorities and the public about the programme approval.</w:t>
      </w:r>
    </w:p>
    <w:p w14:paraId="24928B92" w14:textId="36A091AE" w:rsidR="00C2334F" w:rsidRPr="00C2334F" w:rsidRDefault="00C2334F" w:rsidP="00EC191E">
      <w:pPr>
        <w:spacing w:line="276" w:lineRule="auto"/>
        <w:jc w:val="both"/>
        <w:rPr>
          <w:b/>
          <w:color w:val="000000"/>
        </w:rPr>
      </w:pPr>
      <w:r w:rsidRPr="00C2334F">
        <w:rPr>
          <w:b/>
          <w:color w:val="000000"/>
        </w:rPr>
        <w:t xml:space="preserve">Conduct of the SEA for the </w:t>
      </w:r>
      <w:r w:rsidR="00D45E41">
        <w:rPr>
          <w:b/>
          <w:color w:val="000000"/>
        </w:rPr>
        <w:t xml:space="preserve">Joint Operational Programme </w:t>
      </w:r>
      <w:r w:rsidRPr="00C2334F">
        <w:rPr>
          <w:b/>
          <w:color w:val="000000"/>
        </w:rPr>
        <w:t>Black Sea Basin</w:t>
      </w:r>
      <w:r w:rsidR="00D45E41">
        <w:rPr>
          <w:b/>
          <w:color w:val="000000"/>
        </w:rPr>
        <w:t xml:space="preserve"> 2014-2020</w:t>
      </w:r>
    </w:p>
    <w:p w14:paraId="1EED2009" w14:textId="53A8F3FD" w:rsidR="00F65AD9" w:rsidRDefault="00F65AD9" w:rsidP="00EC191E">
      <w:pPr>
        <w:spacing w:line="276" w:lineRule="auto"/>
        <w:jc w:val="both"/>
        <w:rPr>
          <w:rFonts w:ascii="Trebuchet MS" w:hAnsi="Trebuchet MS"/>
        </w:rPr>
      </w:pPr>
      <w:r w:rsidRPr="00EC191E">
        <w:rPr>
          <w:color w:val="000000"/>
        </w:rPr>
        <w:t xml:space="preserve">In accordance with the EC </w:t>
      </w:r>
      <w:r w:rsidRPr="00D658E4">
        <w:rPr>
          <w:i/>
          <w:color w:val="000000"/>
        </w:rPr>
        <w:t>Guidance Note on the Strategic Environmental Assessment (SEA) in the context of ENI CBC</w:t>
      </w:r>
      <w:r w:rsidRPr="00EC191E">
        <w:rPr>
          <w:color w:val="000000"/>
        </w:rPr>
        <w:t xml:space="preserve"> (sent to the Joint Programming Committee Members of the ENI CBC Programmes on 06/06/2014</w:t>
      </w:r>
      <w:r>
        <w:rPr>
          <w:color w:val="000000"/>
        </w:rPr>
        <w:t xml:space="preserve"> and attached</w:t>
      </w:r>
      <w:r w:rsidRPr="00EC191E">
        <w:rPr>
          <w:color w:val="000000"/>
        </w:rPr>
        <w:t xml:space="preserve">), </w:t>
      </w:r>
      <w:r w:rsidRPr="00C2334F">
        <w:rPr>
          <w:rFonts w:cs="Calibri"/>
          <w:color w:val="000000"/>
        </w:rPr>
        <w:t>“</w:t>
      </w:r>
      <w:r w:rsidRPr="00C2334F">
        <w:rPr>
          <w:rFonts w:cs="Calibri"/>
        </w:rPr>
        <w:t>It is the responsibility of the Member State (MS) hosting the Managing Authority (MA) to define, according to its national legislation, how to carry out a SEA for the whole programme in accordance with the SEA Directive”.</w:t>
      </w:r>
    </w:p>
    <w:p w14:paraId="1F2487AB" w14:textId="6D665337" w:rsidR="00415093" w:rsidRPr="00EC191E" w:rsidRDefault="00415093" w:rsidP="00EC191E">
      <w:pPr>
        <w:spacing w:line="276" w:lineRule="auto"/>
        <w:jc w:val="both"/>
        <w:rPr>
          <w:color w:val="000000"/>
        </w:rPr>
      </w:pPr>
      <w:r w:rsidRPr="00EC191E">
        <w:rPr>
          <w:color w:val="000000"/>
        </w:rPr>
        <w:t xml:space="preserve">The decision on whether a SEA is required </w:t>
      </w:r>
      <w:r w:rsidR="00F65AD9">
        <w:rPr>
          <w:color w:val="000000"/>
        </w:rPr>
        <w:t xml:space="preserve">for the </w:t>
      </w:r>
      <w:r w:rsidR="00D45E41">
        <w:rPr>
          <w:color w:val="000000"/>
        </w:rPr>
        <w:t xml:space="preserve">Joint Operational Programme </w:t>
      </w:r>
      <w:r w:rsidR="00F65AD9" w:rsidRPr="00D45E41">
        <w:rPr>
          <w:color w:val="000000"/>
        </w:rPr>
        <w:t xml:space="preserve">Black </w:t>
      </w:r>
      <w:r w:rsidR="00D45E41" w:rsidRPr="00D45E41">
        <w:rPr>
          <w:color w:val="000000"/>
        </w:rPr>
        <w:t xml:space="preserve">Sea </w:t>
      </w:r>
      <w:r w:rsidR="00F65AD9" w:rsidRPr="00D45E41">
        <w:rPr>
          <w:color w:val="000000"/>
        </w:rPr>
        <w:t xml:space="preserve">Basin </w:t>
      </w:r>
      <w:r w:rsidR="00D45E41">
        <w:rPr>
          <w:color w:val="000000"/>
        </w:rPr>
        <w:t xml:space="preserve">2014-2020 </w:t>
      </w:r>
      <w:r w:rsidRPr="00EC191E">
        <w:rPr>
          <w:color w:val="000000"/>
        </w:rPr>
        <w:t xml:space="preserve">will be made based on </w:t>
      </w:r>
      <w:r w:rsidR="00F65AD9">
        <w:rPr>
          <w:color w:val="000000"/>
        </w:rPr>
        <w:t>a</w:t>
      </w:r>
      <w:r w:rsidR="00F65AD9" w:rsidRPr="00EC191E">
        <w:rPr>
          <w:color w:val="000000"/>
        </w:rPr>
        <w:t xml:space="preserve"> </w:t>
      </w:r>
      <w:r w:rsidRPr="00EC191E">
        <w:rPr>
          <w:color w:val="000000"/>
        </w:rPr>
        <w:t>screening procedure</w:t>
      </w:r>
      <w:r w:rsidR="00F65AD9">
        <w:rPr>
          <w:color w:val="000000"/>
        </w:rPr>
        <w:t xml:space="preserve"> conducted by the </w:t>
      </w:r>
      <w:r w:rsidR="003D5763">
        <w:rPr>
          <w:color w:val="000000"/>
        </w:rPr>
        <w:t>programme Managing Authority</w:t>
      </w:r>
      <w:r w:rsidR="003D5763">
        <w:rPr>
          <w:rStyle w:val="FootnoteReference"/>
          <w:color w:val="000000"/>
        </w:rPr>
        <w:footnoteReference w:id="2"/>
      </w:r>
      <w:r w:rsidR="003D5763">
        <w:rPr>
          <w:color w:val="000000"/>
        </w:rPr>
        <w:t xml:space="preserve"> </w:t>
      </w:r>
      <w:r w:rsidR="00F65AD9">
        <w:rPr>
          <w:color w:val="000000"/>
        </w:rPr>
        <w:t>together with the Romanian Ministry of Environment</w:t>
      </w:r>
      <w:r w:rsidR="003D5763">
        <w:rPr>
          <w:color w:val="000000"/>
        </w:rPr>
        <w:t xml:space="preserve"> and in consultation with the environmental authorities in the participating countries.</w:t>
      </w:r>
      <w:r w:rsidRPr="00EC191E">
        <w:rPr>
          <w:color w:val="000000"/>
        </w:rPr>
        <w:t xml:space="preserve"> </w:t>
      </w:r>
      <w:r w:rsidR="003D5763">
        <w:rPr>
          <w:color w:val="000000"/>
        </w:rPr>
        <w:t>The screening procedure will be</w:t>
      </w:r>
      <w:r w:rsidRPr="00EC191E">
        <w:rPr>
          <w:color w:val="000000"/>
        </w:rPr>
        <w:t xml:space="preserve"> built on criteria set out in the Annex II of the SEA Directive. </w:t>
      </w:r>
    </w:p>
    <w:p w14:paraId="15677EAE" w14:textId="38C3C836" w:rsidR="00415093" w:rsidRPr="00EC191E" w:rsidRDefault="00415093" w:rsidP="00EC191E">
      <w:pPr>
        <w:spacing w:line="276" w:lineRule="auto"/>
        <w:jc w:val="both"/>
        <w:rPr>
          <w:b/>
          <w:color w:val="000000"/>
        </w:rPr>
      </w:pPr>
      <w:r w:rsidRPr="00EC191E">
        <w:rPr>
          <w:b/>
          <w:color w:val="000000"/>
        </w:rPr>
        <w:t xml:space="preserve">Consultation with the environmental authorities </w:t>
      </w:r>
      <w:r w:rsidR="00934D4B">
        <w:rPr>
          <w:b/>
          <w:color w:val="000000"/>
        </w:rPr>
        <w:t>in</w:t>
      </w:r>
      <w:r w:rsidRPr="00EC191E">
        <w:rPr>
          <w:b/>
          <w:color w:val="000000"/>
        </w:rPr>
        <w:t xml:space="preserve"> </w:t>
      </w:r>
      <w:r w:rsidR="00C2334F">
        <w:rPr>
          <w:b/>
          <w:color w:val="000000"/>
        </w:rPr>
        <w:t xml:space="preserve">participating </w:t>
      </w:r>
      <w:r w:rsidRPr="00EC191E">
        <w:rPr>
          <w:b/>
          <w:color w:val="000000"/>
        </w:rPr>
        <w:t>countries</w:t>
      </w:r>
      <w:r w:rsidR="00934D4B">
        <w:rPr>
          <w:b/>
          <w:color w:val="000000"/>
        </w:rPr>
        <w:t xml:space="preserve"> </w:t>
      </w:r>
    </w:p>
    <w:p w14:paraId="493B8B47" w14:textId="23371536" w:rsidR="00A33792" w:rsidRPr="00A33792" w:rsidRDefault="00415093" w:rsidP="00EC191E">
      <w:pPr>
        <w:spacing w:line="276" w:lineRule="auto"/>
        <w:jc w:val="both"/>
        <w:rPr>
          <w:color w:val="000000"/>
          <w:lang w:val="ro-RO"/>
        </w:rPr>
      </w:pPr>
      <w:r w:rsidRPr="00EC191E">
        <w:rPr>
          <w:color w:val="000000"/>
        </w:rPr>
        <w:t>In accordance with the EC</w:t>
      </w:r>
      <w:r w:rsidR="003D5763">
        <w:rPr>
          <w:color w:val="000000"/>
        </w:rPr>
        <w:t xml:space="preserve"> Guidance Note,</w:t>
      </w:r>
      <w:r w:rsidR="00565F6E">
        <w:rPr>
          <w:color w:val="000000"/>
        </w:rPr>
        <w:t xml:space="preserve"> </w:t>
      </w:r>
      <w:r w:rsidRPr="00EC191E">
        <w:rPr>
          <w:color w:val="000000"/>
        </w:rPr>
        <w:t xml:space="preserve">the designated environmental authorities </w:t>
      </w:r>
      <w:r w:rsidR="00A40CBC">
        <w:rPr>
          <w:color w:val="000000"/>
        </w:rPr>
        <w:t>in</w:t>
      </w:r>
      <w:r w:rsidR="00A40CBC" w:rsidRPr="00EC191E">
        <w:rPr>
          <w:color w:val="000000"/>
        </w:rPr>
        <w:t xml:space="preserve"> </w:t>
      </w:r>
      <w:r w:rsidRPr="00EC191E">
        <w:rPr>
          <w:color w:val="000000"/>
        </w:rPr>
        <w:t>the countries</w:t>
      </w:r>
      <w:r w:rsidR="00A40CBC">
        <w:rPr>
          <w:color w:val="000000"/>
        </w:rPr>
        <w:t xml:space="preserve"> participating in the programme </w:t>
      </w:r>
      <w:r w:rsidRPr="00EC191E">
        <w:rPr>
          <w:color w:val="000000"/>
        </w:rPr>
        <w:t xml:space="preserve">must be consulted to determine whether the programme will have significant environmental effects. </w:t>
      </w:r>
    </w:p>
    <w:p w14:paraId="5B10DF9C" w14:textId="362109F7" w:rsidR="00415093" w:rsidRPr="00EC191E" w:rsidRDefault="00415093" w:rsidP="00EC191E">
      <w:pPr>
        <w:spacing w:line="276" w:lineRule="auto"/>
        <w:jc w:val="both"/>
        <w:rPr>
          <w:color w:val="000000"/>
        </w:rPr>
      </w:pPr>
      <w:r w:rsidRPr="00EC191E">
        <w:rPr>
          <w:color w:val="000000"/>
        </w:rPr>
        <w:lastRenderedPageBreak/>
        <w:t xml:space="preserve">The </w:t>
      </w:r>
      <w:r w:rsidR="008B65BA">
        <w:rPr>
          <w:color w:val="000000"/>
        </w:rPr>
        <w:t xml:space="preserve">preliminary expert </w:t>
      </w:r>
      <w:r w:rsidRPr="00EC191E">
        <w:rPr>
          <w:color w:val="000000"/>
        </w:rPr>
        <w:t xml:space="preserve">opinion of the Environmental authority might be provided either as a free form justified </w:t>
      </w:r>
      <w:r w:rsidR="008B65BA">
        <w:rPr>
          <w:color w:val="000000"/>
        </w:rPr>
        <w:t xml:space="preserve">expert </w:t>
      </w:r>
      <w:r w:rsidRPr="00EC191E">
        <w:rPr>
          <w:color w:val="000000"/>
        </w:rPr>
        <w:t>opinion or in a form of the completed checklist using the criteria for determining the likely significance of the effects (according to the Annex II of the SEA Directive).</w:t>
      </w:r>
    </w:p>
    <w:p w14:paraId="2F73E8FE" w14:textId="13110F32" w:rsidR="00415093" w:rsidRPr="00EC191E" w:rsidRDefault="00993EA6" w:rsidP="00EC191E">
      <w:pPr>
        <w:spacing w:line="276" w:lineRule="auto"/>
        <w:jc w:val="both"/>
        <w:rPr>
          <w:color w:val="000000"/>
        </w:rPr>
      </w:pPr>
      <w:r>
        <w:rPr>
          <w:rFonts w:cs="TimesNewRoman"/>
        </w:rPr>
        <w:t>On behalf of t</w:t>
      </w:r>
      <w:r w:rsidR="00415093" w:rsidRPr="00EC191E">
        <w:rPr>
          <w:rFonts w:cs="TimesNewRoman"/>
        </w:rPr>
        <w:t xml:space="preserve">he Managing Authority (MA) </w:t>
      </w:r>
      <w:r>
        <w:rPr>
          <w:rFonts w:cs="TimesNewRoman"/>
        </w:rPr>
        <w:t>an</w:t>
      </w:r>
      <w:r w:rsidR="00415093" w:rsidRPr="00EC191E">
        <w:rPr>
          <w:rFonts w:cs="TimesNewRoman"/>
        </w:rPr>
        <w:t xml:space="preserve"> initial assessment of the programme</w:t>
      </w:r>
      <w:r>
        <w:rPr>
          <w:rFonts w:cs="TimesNewRoman"/>
        </w:rPr>
        <w:t xml:space="preserve"> has been performed by the SPP SEA expert</w:t>
      </w:r>
      <w:r w:rsidR="00415093" w:rsidRPr="00EC191E">
        <w:rPr>
          <w:rFonts w:cs="TimesNewRoman"/>
        </w:rPr>
        <w:t xml:space="preserve">. The results of </w:t>
      </w:r>
      <w:r w:rsidRPr="00EC191E">
        <w:rPr>
          <w:rFonts w:cs="TimesNewRoman"/>
        </w:rPr>
        <w:t>th</w:t>
      </w:r>
      <w:r>
        <w:rPr>
          <w:rFonts w:cs="TimesNewRoman"/>
        </w:rPr>
        <w:t>is</w:t>
      </w:r>
      <w:r w:rsidRPr="00EC191E">
        <w:rPr>
          <w:rFonts w:cs="TimesNewRoman"/>
        </w:rPr>
        <w:t xml:space="preserve"> </w:t>
      </w:r>
      <w:r w:rsidR="00415093" w:rsidRPr="00EC191E">
        <w:rPr>
          <w:rFonts w:cs="TimesNewRoman"/>
        </w:rPr>
        <w:t>assessment are summarised in the table below.</w:t>
      </w:r>
    </w:p>
    <w:p w14:paraId="0CBE3171" w14:textId="77777777" w:rsidR="00415093" w:rsidRPr="00847E11" w:rsidRDefault="00415093" w:rsidP="00415093">
      <w:pPr>
        <w:spacing w:line="240" w:lineRule="auto"/>
        <w:jc w:val="both"/>
        <w:rPr>
          <w:rFonts w:cs="TimesNewRoman"/>
        </w:rPr>
      </w:pPr>
    </w:p>
    <w:tbl>
      <w:tblPr>
        <w:tblStyle w:val="TableGrid"/>
        <w:tblW w:w="0" w:type="auto"/>
        <w:tblLook w:val="04A0" w:firstRow="1" w:lastRow="0" w:firstColumn="1" w:lastColumn="0" w:noHBand="0" w:noVBand="1"/>
      </w:tblPr>
      <w:tblGrid>
        <w:gridCol w:w="3085"/>
        <w:gridCol w:w="5509"/>
        <w:gridCol w:w="1153"/>
      </w:tblGrid>
      <w:tr w:rsidR="00993EA6" w:rsidRPr="00993EA6" w14:paraId="26F4287B" w14:textId="77777777" w:rsidTr="00BD0453">
        <w:trPr>
          <w:tblHeader/>
        </w:trPr>
        <w:tc>
          <w:tcPr>
            <w:tcW w:w="3085" w:type="dxa"/>
            <w:shd w:val="clear" w:color="auto" w:fill="A81869"/>
            <w:vAlign w:val="center"/>
          </w:tcPr>
          <w:p w14:paraId="777B755E" w14:textId="77777777" w:rsidR="00415093" w:rsidRPr="00993EA6" w:rsidRDefault="00415093" w:rsidP="00A33792">
            <w:pPr>
              <w:keepNext/>
              <w:keepLines/>
              <w:spacing w:before="0"/>
              <w:jc w:val="center"/>
              <w:rPr>
                <w:b/>
                <w:bCs/>
                <w:color w:val="FFFFFF" w:themeColor="background1"/>
              </w:rPr>
            </w:pPr>
            <w:r w:rsidRPr="00993EA6">
              <w:rPr>
                <w:b/>
                <w:bCs/>
                <w:color w:val="FFFFFF" w:themeColor="background1"/>
              </w:rPr>
              <w:t xml:space="preserve">Criteria for determining the likely significance of effects </w:t>
            </w:r>
          </w:p>
          <w:p w14:paraId="565295A0" w14:textId="77777777" w:rsidR="00415093" w:rsidRPr="00993EA6" w:rsidRDefault="00415093" w:rsidP="00A33792">
            <w:pPr>
              <w:keepNext/>
              <w:keepLines/>
              <w:spacing w:before="0"/>
              <w:jc w:val="center"/>
              <w:rPr>
                <w:color w:val="FFFFFF" w:themeColor="background1"/>
              </w:rPr>
            </w:pPr>
            <w:r w:rsidRPr="00993EA6">
              <w:rPr>
                <w:b/>
                <w:bCs/>
                <w:color w:val="FFFFFF" w:themeColor="background1"/>
              </w:rPr>
              <w:t>(according to the Annex II of the SEA Directive)</w:t>
            </w:r>
          </w:p>
        </w:tc>
        <w:tc>
          <w:tcPr>
            <w:tcW w:w="5509" w:type="dxa"/>
            <w:shd w:val="clear" w:color="auto" w:fill="A81869"/>
            <w:vAlign w:val="center"/>
          </w:tcPr>
          <w:p w14:paraId="5C3D510D" w14:textId="60AB5F9C" w:rsidR="00415093" w:rsidRPr="00993EA6" w:rsidRDefault="00327E23" w:rsidP="00A33792">
            <w:pPr>
              <w:keepNext/>
              <w:keepLines/>
              <w:spacing w:before="0"/>
              <w:jc w:val="center"/>
              <w:rPr>
                <w:rFonts w:cs="TimesNewRoman"/>
                <w:b/>
                <w:color w:val="FFFFFF" w:themeColor="background1"/>
              </w:rPr>
            </w:pPr>
            <w:r>
              <w:rPr>
                <w:rFonts w:cs="TimesNewRoman"/>
                <w:b/>
                <w:color w:val="FFFFFF" w:themeColor="background1"/>
              </w:rPr>
              <w:t>SEA expert preliminary assessment</w:t>
            </w:r>
          </w:p>
        </w:tc>
        <w:tc>
          <w:tcPr>
            <w:tcW w:w="1153" w:type="dxa"/>
            <w:shd w:val="clear" w:color="auto" w:fill="A81869"/>
            <w:vAlign w:val="center"/>
          </w:tcPr>
          <w:p w14:paraId="4473BBB0" w14:textId="287BC900" w:rsidR="00415093" w:rsidRPr="00993EA6" w:rsidRDefault="00415093" w:rsidP="00A33792">
            <w:pPr>
              <w:keepNext/>
              <w:keepLines/>
              <w:spacing w:before="0"/>
              <w:jc w:val="center"/>
              <w:rPr>
                <w:color w:val="FFFFFF" w:themeColor="background1"/>
              </w:rPr>
            </w:pPr>
            <w:r w:rsidRPr="00993EA6">
              <w:rPr>
                <w:b/>
                <w:bCs/>
                <w:color w:val="FFFFFF" w:themeColor="background1"/>
              </w:rPr>
              <w:t>Is there a significant effect?</w:t>
            </w:r>
          </w:p>
        </w:tc>
      </w:tr>
      <w:tr w:rsidR="00327E23" w:rsidRPr="00847E11" w14:paraId="33F12C8F" w14:textId="77777777" w:rsidTr="00BD0453">
        <w:tc>
          <w:tcPr>
            <w:tcW w:w="308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7FC1AC7B" w14:textId="77777777" w:rsidR="00415093" w:rsidRPr="00847E11" w:rsidRDefault="00415093" w:rsidP="00EA7EA2">
            <w:pPr>
              <w:keepNext/>
              <w:keepLines/>
              <w:spacing w:before="60"/>
              <w:jc w:val="both"/>
              <w:rPr>
                <w:rFonts w:cs="TimesNewRoman"/>
                <w:b/>
              </w:rPr>
            </w:pPr>
            <w:r w:rsidRPr="00847E11">
              <w:rPr>
                <w:b/>
                <w:color w:val="000000"/>
              </w:rPr>
              <w:t>The characteristics of plans and programmes, having regard, in particular, to</w:t>
            </w:r>
          </w:p>
        </w:tc>
        <w:tc>
          <w:tcPr>
            <w:tcW w:w="55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402D48F" w14:textId="77777777" w:rsidR="00415093" w:rsidRPr="00847E11" w:rsidRDefault="00415093" w:rsidP="00EA7EA2">
            <w:pPr>
              <w:keepNext/>
              <w:keepLines/>
              <w:spacing w:before="60"/>
              <w:jc w:val="both"/>
              <w:rPr>
                <w:rFonts w:cs="TimesNewRoman"/>
                <w:b/>
              </w:rPr>
            </w:pPr>
          </w:p>
        </w:tc>
        <w:tc>
          <w:tcPr>
            <w:tcW w:w="1153"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BA13EC0" w14:textId="77777777" w:rsidR="00415093" w:rsidRPr="00847E11" w:rsidRDefault="00415093" w:rsidP="00A33792">
            <w:pPr>
              <w:keepNext/>
              <w:keepLines/>
              <w:spacing w:before="80"/>
              <w:jc w:val="both"/>
              <w:rPr>
                <w:rFonts w:cs="TimesNewRoman"/>
                <w:b/>
              </w:rPr>
            </w:pPr>
          </w:p>
        </w:tc>
      </w:tr>
      <w:tr w:rsidR="00327E23" w:rsidRPr="00847E11" w14:paraId="1D21FD4B" w14:textId="77777777" w:rsidTr="00BD0453">
        <w:tc>
          <w:tcPr>
            <w:tcW w:w="308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46473780" w14:textId="77777777" w:rsidR="00415093" w:rsidRPr="00847E11" w:rsidRDefault="00415093" w:rsidP="00EA7EA2">
            <w:pPr>
              <w:keepNext/>
              <w:keepLines/>
              <w:spacing w:before="60"/>
              <w:jc w:val="both"/>
              <w:rPr>
                <w:color w:val="000000"/>
              </w:rPr>
            </w:pPr>
            <w:r w:rsidRPr="00847E11">
              <w:rPr>
                <w:color w:val="000000"/>
              </w:rPr>
              <w:t xml:space="preserve">1a) The degree to which the plan or programme sets a framework for projects and other activities, either with regard to the location, nature, size and operating conditions or by allocating resources </w:t>
            </w:r>
          </w:p>
        </w:tc>
        <w:tc>
          <w:tcPr>
            <w:tcW w:w="55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5290344" w14:textId="75A09933" w:rsidR="00415093" w:rsidRPr="00847E11" w:rsidRDefault="00415093" w:rsidP="000C3D77">
            <w:pPr>
              <w:keepNext/>
              <w:keepLines/>
              <w:spacing w:before="60"/>
              <w:jc w:val="both"/>
              <w:rPr>
                <w:rFonts w:cs="TimesNewRoman"/>
              </w:rPr>
            </w:pPr>
            <w:r w:rsidRPr="00DC68E9">
              <w:rPr>
                <w:rFonts w:cs="TimesNewRoman"/>
              </w:rPr>
              <w:t xml:space="preserve">The </w:t>
            </w:r>
            <w:r w:rsidR="000C3D77">
              <w:rPr>
                <w:rFonts w:cs="TimesNewRoman"/>
              </w:rPr>
              <w:t xml:space="preserve">Joint Operational Programme </w:t>
            </w:r>
            <w:r w:rsidRPr="00DC68E9">
              <w:rPr>
                <w:rFonts w:cs="TimesNewRoman"/>
              </w:rPr>
              <w:t xml:space="preserve">Black Sea </w:t>
            </w:r>
            <w:r w:rsidR="000C3D77">
              <w:rPr>
                <w:rFonts w:cs="TimesNewRoman"/>
              </w:rPr>
              <w:t>Basin</w:t>
            </w:r>
            <w:r w:rsidRPr="00DC68E9">
              <w:rPr>
                <w:rFonts w:cs="TimesNewRoman"/>
              </w:rPr>
              <w:t xml:space="preserve"> 2014-2020 allocates financing and sets the framework for the projects and their operating conditions (</w:t>
            </w:r>
            <w:r w:rsidR="00A55F5A">
              <w:rPr>
                <w:rFonts w:cs="TimesNewRoman"/>
              </w:rPr>
              <w:t>’</w:t>
            </w:r>
            <w:r w:rsidRPr="00DC68E9">
              <w:rPr>
                <w:rFonts w:cs="TimesNewRoman"/>
              </w:rPr>
              <w:t>soft</w:t>
            </w:r>
            <w:r w:rsidR="00A55F5A">
              <w:rPr>
                <w:rFonts w:cs="TimesNewRoman"/>
              </w:rPr>
              <w:t>’</w:t>
            </w:r>
            <w:r w:rsidRPr="00DC68E9">
              <w:rPr>
                <w:rFonts w:cs="TimesNewRoman"/>
              </w:rPr>
              <w:t xml:space="preserve"> type of projects with limited investments in equipment).</w:t>
            </w:r>
          </w:p>
        </w:tc>
        <w:tc>
          <w:tcPr>
            <w:tcW w:w="1153"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016F1269" w14:textId="77777777" w:rsidR="00415093" w:rsidRPr="00847E11" w:rsidRDefault="00415093" w:rsidP="00A33792">
            <w:pPr>
              <w:keepNext/>
              <w:keepLines/>
              <w:spacing w:before="80"/>
              <w:jc w:val="center"/>
              <w:rPr>
                <w:rFonts w:cs="TimesNewRoman"/>
              </w:rPr>
            </w:pPr>
            <w:r w:rsidRPr="00847E11">
              <w:rPr>
                <w:rFonts w:cs="TimesNewRoman"/>
              </w:rPr>
              <w:t>No</w:t>
            </w:r>
          </w:p>
        </w:tc>
      </w:tr>
      <w:tr w:rsidR="00327E23" w:rsidRPr="00847E11" w14:paraId="1F2AEBB1" w14:textId="77777777" w:rsidTr="00BD0453">
        <w:tc>
          <w:tcPr>
            <w:tcW w:w="308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3BFEF419" w14:textId="77777777" w:rsidR="00415093" w:rsidRPr="00847E11" w:rsidRDefault="00415093" w:rsidP="00EA7EA2">
            <w:pPr>
              <w:spacing w:before="60"/>
              <w:jc w:val="both"/>
              <w:rPr>
                <w:color w:val="000000"/>
              </w:rPr>
            </w:pPr>
            <w:r w:rsidRPr="00847E11">
              <w:rPr>
                <w:color w:val="000000"/>
              </w:rPr>
              <w:t xml:space="preserve">1b) The degree to which the plan or programme influences other plans and programmes including those in a hierarchy </w:t>
            </w:r>
          </w:p>
        </w:tc>
        <w:tc>
          <w:tcPr>
            <w:tcW w:w="55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EE73DDC" w14:textId="77777777" w:rsidR="00415093" w:rsidRDefault="00415093" w:rsidP="00EA7EA2">
            <w:pPr>
              <w:spacing w:before="60"/>
              <w:jc w:val="both"/>
              <w:rPr>
                <w:rFonts w:cs="TimesNewRoman"/>
              </w:rPr>
            </w:pPr>
            <w:r w:rsidRPr="00DC68E9">
              <w:rPr>
                <w:rFonts w:cs="TimesNewRoman"/>
              </w:rPr>
              <w:t>The programme directly does not influence other plans or programmes. The development of the environmentally friendly tourism strategies within the programme activities might have an impact on the tourism programming in the region.</w:t>
            </w:r>
          </w:p>
          <w:p w14:paraId="483CE9D4" w14:textId="231497A2" w:rsidR="00415093" w:rsidRPr="00847E11" w:rsidRDefault="00A55F5A" w:rsidP="00EA7EA2">
            <w:pPr>
              <w:spacing w:before="60"/>
              <w:jc w:val="both"/>
              <w:rPr>
                <w:rFonts w:cs="TimesNewRoman"/>
              </w:rPr>
            </w:pPr>
            <w:r>
              <w:rPr>
                <w:rFonts w:cs="TimesNewRoman"/>
              </w:rPr>
              <w:t>A</w:t>
            </w:r>
            <w:r w:rsidRPr="00847E11">
              <w:rPr>
                <w:rFonts w:cs="TimesNewRoman"/>
              </w:rPr>
              <w:t xml:space="preserve"> </w:t>
            </w:r>
            <w:r w:rsidR="00415093" w:rsidRPr="00847E11">
              <w:rPr>
                <w:rFonts w:cs="TimesNewRoman"/>
              </w:rPr>
              <w:t xml:space="preserve">gap assessment has been </w:t>
            </w:r>
            <w:r w:rsidR="00415093">
              <w:rPr>
                <w:rFonts w:cs="TimesNewRoman"/>
              </w:rPr>
              <w:t>carried out</w:t>
            </w:r>
            <w:r w:rsidR="00415093" w:rsidRPr="00847E11">
              <w:rPr>
                <w:rFonts w:cs="TimesNewRoman"/>
              </w:rPr>
              <w:t xml:space="preserve"> to ensure consistency with other EU programmes and to avoid covering the elements which are already funded or could more suitably be funded from other ENI or EU programmes.</w:t>
            </w:r>
          </w:p>
        </w:tc>
        <w:tc>
          <w:tcPr>
            <w:tcW w:w="1153"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3E339BD" w14:textId="77777777" w:rsidR="00415093" w:rsidRPr="00847E11" w:rsidRDefault="00415093" w:rsidP="00A33792">
            <w:pPr>
              <w:spacing w:before="80"/>
              <w:jc w:val="center"/>
            </w:pPr>
            <w:r w:rsidRPr="00847E11">
              <w:rPr>
                <w:rFonts w:cs="TimesNewRoman"/>
              </w:rPr>
              <w:t>No</w:t>
            </w:r>
          </w:p>
        </w:tc>
      </w:tr>
      <w:tr w:rsidR="00A55046" w:rsidRPr="002B6718" w14:paraId="445F0A86" w14:textId="77777777" w:rsidTr="00BD0453">
        <w:tc>
          <w:tcPr>
            <w:tcW w:w="308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4CA0AB95" w14:textId="43371C47" w:rsidR="00415093" w:rsidRPr="00847E11" w:rsidRDefault="00415093" w:rsidP="00EA7EA2">
            <w:pPr>
              <w:spacing w:before="60"/>
              <w:jc w:val="both"/>
              <w:rPr>
                <w:color w:val="000000"/>
              </w:rPr>
            </w:pPr>
            <w:r w:rsidRPr="00847E11">
              <w:rPr>
                <w:color w:val="000000"/>
              </w:rPr>
              <w:t xml:space="preserve">1c) </w:t>
            </w:r>
            <w:r w:rsidRPr="002B6718">
              <w:rPr>
                <w:color w:val="000000"/>
              </w:rPr>
              <w:t>The relevance of the plan or programme for the integration of environmental considerations in particular with a view to promoting sustainable development</w:t>
            </w:r>
          </w:p>
        </w:tc>
        <w:tc>
          <w:tcPr>
            <w:tcW w:w="55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AE35B81" w14:textId="7D9F2169" w:rsidR="00415093" w:rsidRPr="002B6718" w:rsidRDefault="00415093" w:rsidP="00EA7EA2">
            <w:pPr>
              <w:spacing w:before="60"/>
              <w:jc w:val="both"/>
              <w:rPr>
                <w:color w:val="000000"/>
              </w:rPr>
            </w:pPr>
            <w:r w:rsidRPr="002B6718">
              <w:rPr>
                <w:color w:val="000000"/>
              </w:rPr>
              <w:t xml:space="preserve">For the purpose of ensuring that integration of environmental considerations takes place when developing the concrete projects, </w:t>
            </w:r>
            <w:r w:rsidR="00A55046" w:rsidRPr="002B6718">
              <w:rPr>
                <w:color w:val="000000"/>
              </w:rPr>
              <w:t>this has been stipulated in the Joint Operational Programme</w:t>
            </w:r>
            <w:r w:rsidR="00EA7EA2">
              <w:rPr>
                <w:color w:val="000000"/>
              </w:rPr>
              <w:t>.</w:t>
            </w:r>
          </w:p>
          <w:p w14:paraId="0F3A3EAE" w14:textId="77777777" w:rsidR="00415093" w:rsidRPr="002B6718" w:rsidRDefault="00415093" w:rsidP="00EA7EA2">
            <w:pPr>
              <w:spacing w:before="60"/>
              <w:jc w:val="both"/>
              <w:rPr>
                <w:color w:val="000000"/>
              </w:rPr>
            </w:pPr>
            <w:r w:rsidRPr="002B6718">
              <w:rPr>
                <w:color w:val="000000"/>
              </w:rPr>
              <w:t xml:space="preserve">One of the indicative programme activities envisages exchange of best practices on development of environmentally friendly tourism strategies (e.g. improve resource efficiency, waste and pollution prevention/management in tourist areas, guidelines on minimising impacts on biodiversity and enhancing benefits </w:t>
            </w:r>
            <w:r w:rsidRPr="002B6718">
              <w:rPr>
                <w:color w:val="000000"/>
              </w:rPr>
              <w:lastRenderedPageBreak/>
              <w:t>of tourism in protected areas).</w:t>
            </w:r>
          </w:p>
          <w:p w14:paraId="70FC43C7" w14:textId="344498B3" w:rsidR="00415093" w:rsidRPr="002B6718" w:rsidRDefault="00415093" w:rsidP="00EA7EA2">
            <w:pPr>
              <w:spacing w:before="60"/>
              <w:jc w:val="both"/>
              <w:rPr>
                <w:color w:val="000000"/>
              </w:rPr>
            </w:pPr>
            <w:r w:rsidRPr="002B6718">
              <w:rPr>
                <w:color w:val="000000"/>
              </w:rPr>
              <w:t xml:space="preserve">In a wider perspective the programme aims </w:t>
            </w:r>
            <w:r w:rsidR="00327E23" w:rsidRPr="002B6718">
              <w:rPr>
                <w:color w:val="000000"/>
              </w:rPr>
              <w:t>to contribute</w:t>
            </w:r>
            <w:r w:rsidRPr="002B6718">
              <w:rPr>
                <w:color w:val="000000"/>
              </w:rPr>
              <w:t xml:space="preserve"> to improvement of the welfare of the people in the Black Sea Basin regions through sustainable growth and joint environmental protection.</w:t>
            </w:r>
          </w:p>
        </w:tc>
        <w:tc>
          <w:tcPr>
            <w:tcW w:w="1153"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F2F2F2" w:themeFill="background1" w:themeFillShade="F2"/>
          </w:tcPr>
          <w:p w14:paraId="18C122C1" w14:textId="77777777" w:rsidR="00415093" w:rsidRPr="002B6718" w:rsidRDefault="00415093" w:rsidP="00A33792">
            <w:pPr>
              <w:spacing w:before="80"/>
              <w:jc w:val="center"/>
              <w:rPr>
                <w:color w:val="000000"/>
              </w:rPr>
            </w:pPr>
            <w:r w:rsidRPr="002B6718">
              <w:rPr>
                <w:color w:val="000000"/>
              </w:rPr>
              <w:lastRenderedPageBreak/>
              <w:t>No</w:t>
            </w:r>
          </w:p>
        </w:tc>
      </w:tr>
      <w:tr w:rsidR="00327E23" w:rsidRPr="00847E11" w14:paraId="28A7F55F" w14:textId="77777777" w:rsidTr="00BD0453">
        <w:tc>
          <w:tcPr>
            <w:tcW w:w="308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0D238A4E" w14:textId="77777777" w:rsidR="00415093" w:rsidRPr="00847E11" w:rsidRDefault="00415093" w:rsidP="00EA7EA2">
            <w:pPr>
              <w:spacing w:before="60"/>
              <w:jc w:val="both"/>
              <w:rPr>
                <w:color w:val="000000"/>
              </w:rPr>
            </w:pPr>
            <w:r w:rsidRPr="00847E11">
              <w:rPr>
                <w:color w:val="000000"/>
              </w:rPr>
              <w:lastRenderedPageBreak/>
              <w:t xml:space="preserve">1d) Environmental problems relevant to the plan or programme </w:t>
            </w:r>
          </w:p>
        </w:tc>
        <w:tc>
          <w:tcPr>
            <w:tcW w:w="55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77D7AB9" w14:textId="77777777" w:rsidR="00415093" w:rsidRPr="00847E11" w:rsidRDefault="00415093" w:rsidP="00EA7EA2">
            <w:pPr>
              <w:spacing w:before="60"/>
              <w:jc w:val="both"/>
              <w:rPr>
                <w:rFonts w:cs="TimesNewRoman"/>
              </w:rPr>
            </w:pPr>
            <w:r w:rsidRPr="00847E11">
              <w:rPr>
                <w:rFonts w:cs="TimesNewRoman"/>
              </w:rPr>
              <w:t>None identified</w:t>
            </w:r>
          </w:p>
        </w:tc>
        <w:tc>
          <w:tcPr>
            <w:tcW w:w="1153" w:type="dxa"/>
            <w:tcBorders>
              <w:top w:val="nil"/>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13D9E161" w14:textId="77777777" w:rsidR="00415093" w:rsidRPr="00847E11" w:rsidRDefault="00415093" w:rsidP="00A33792">
            <w:pPr>
              <w:spacing w:before="80"/>
              <w:jc w:val="center"/>
            </w:pPr>
            <w:r w:rsidRPr="00847E11">
              <w:rPr>
                <w:rFonts w:cs="TimesNewRoman"/>
              </w:rPr>
              <w:t>No</w:t>
            </w:r>
          </w:p>
        </w:tc>
      </w:tr>
      <w:tr w:rsidR="00327E23" w:rsidRPr="00847E11" w14:paraId="26775EDA" w14:textId="77777777" w:rsidTr="00BD0453">
        <w:tc>
          <w:tcPr>
            <w:tcW w:w="308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4E7CFAA7" w14:textId="77777777" w:rsidR="00415093" w:rsidRPr="00847E11" w:rsidRDefault="00415093" w:rsidP="00EA7EA2">
            <w:pPr>
              <w:spacing w:before="60"/>
              <w:jc w:val="both"/>
              <w:rPr>
                <w:color w:val="000000"/>
              </w:rPr>
            </w:pPr>
            <w:r w:rsidRPr="00847E11">
              <w:rPr>
                <w:color w:val="000000"/>
              </w:rPr>
              <w:t xml:space="preserve">1e) The relevance of the plan or programme for the implementation of Community legislation on the environment (e.g. plans and programmes linked to waste-management or water protection). </w:t>
            </w:r>
          </w:p>
        </w:tc>
        <w:tc>
          <w:tcPr>
            <w:tcW w:w="55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BA8BAE7" w14:textId="77777777" w:rsidR="00415093" w:rsidRDefault="00415093" w:rsidP="00EA7EA2">
            <w:pPr>
              <w:spacing w:before="60"/>
              <w:jc w:val="both"/>
              <w:rPr>
                <w:rFonts w:cs="TimesNewRoman"/>
              </w:rPr>
            </w:pPr>
            <w:r>
              <w:rPr>
                <w:rFonts w:cs="TimesNewRoman"/>
              </w:rPr>
              <w:t>No direct relevance.</w:t>
            </w:r>
          </w:p>
          <w:p w14:paraId="0316E86B" w14:textId="77777777" w:rsidR="00415093" w:rsidRPr="00847E11" w:rsidRDefault="00415093" w:rsidP="00EA7EA2">
            <w:pPr>
              <w:spacing w:before="60"/>
              <w:jc w:val="both"/>
              <w:rPr>
                <w:rFonts w:cs="TimesNewRoman"/>
              </w:rPr>
            </w:pPr>
            <w:r w:rsidRPr="00847E11">
              <w:rPr>
                <w:rFonts w:cs="TimesNewRoman"/>
              </w:rPr>
              <w:t xml:space="preserve">The programme will contribute to promotion of the EU waste policy principles regarding reduction, reuse and recycling of waste. The programme will also contribute to awareness raising and education regarding river and marine litter problems. </w:t>
            </w:r>
          </w:p>
        </w:tc>
        <w:tc>
          <w:tcPr>
            <w:tcW w:w="1153"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20DF02B3" w14:textId="77777777" w:rsidR="00415093" w:rsidRPr="00847E11" w:rsidRDefault="00415093" w:rsidP="00A33792">
            <w:pPr>
              <w:spacing w:before="80"/>
              <w:jc w:val="center"/>
            </w:pPr>
            <w:r w:rsidRPr="00847E11">
              <w:rPr>
                <w:rFonts w:cs="TimesNewRoman"/>
              </w:rPr>
              <w:t>No</w:t>
            </w:r>
          </w:p>
        </w:tc>
      </w:tr>
      <w:tr w:rsidR="00327E23" w:rsidRPr="00847E11" w14:paraId="5C3CC5B5" w14:textId="77777777" w:rsidTr="00BD0453">
        <w:tc>
          <w:tcPr>
            <w:tcW w:w="308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4C7EA929" w14:textId="77777777" w:rsidR="00415093" w:rsidRPr="00847E11" w:rsidRDefault="00415093" w:rsidP="00EA7EA2">
            <w:pPr>
              <w:spacing w:before="60"/>
              <w:jc w:val="both"/>
              <w:rPr>
                <w:rFonts w:cs="TimesNewRoman"/>
                <w:b/>
              </w:rPr>
            </w:pPr>
            <w:r w:rsidRPr="00847E11">
              <w:rPr>
                <w:b/>
                <w:color w:val="000000"/>
              </w:rPr>
              <w:t>Characteristics of the effects and of the area likely to be affected, having regard, in particular, to</w:t>
            </w:r>
          </w:p>
        </w:tc>
        <w:tc>
          <w:tcPr>
            <w:tcW w:w="55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22C6D2D" w14:textId="77777777" w:rsidR="00415093" w:rsidRPr="00847E11" w:rsidRDefault="00415093" w:rsidP="00EA7EA2">
            <w:pPr>
              <w:spacing w:before="60"/>
              <w:jc w:val="both"/>
              <w:rPr>
                <w:rFonts w:cs="TimesNewRoman"/>
                <w:b/>
              </w:rPr>
            </w:pPr>
          </w:p>
        </w:tc>
        <w:tc>
          <w:tcPr>
            <w:tcW w:w="1153"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D6524AC" w14:textId="77777777" w:rsidR="00415093" w:rsidRPr="00847E11" w:rsidRDefault="00415093" w:rsidP="00A33792">
            <w:pPr>
              <w:spacing w:before="80"/>
              <w:jc w:val="both"/>
              <w:rPr>
                <w:rFonts w:cs="TimesNewRoman"/>
                <w:b/>
              </w:rPr>
            </w:pPr>
          </w:p>
        </w:tc>
      </w:tr>
      <w:tr w:rsidR="00327E23" w:rsidRPr="00847E11" w14:paraId="1CB35383" w14:textId="77777777" w:rsidTr="00BD0453">
        <w:tc>
          <w:tcPr>
            <w:tcW w:w="308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227987E6" w14:textId="77777777" w:rsidR="00415093" w:rsidRPr="00847E11" w:rsidRDefault="00415093" w:rsidP="00EA7EA2">
            <w:pPr>
              <w:spacing w:before="60"/>
              <w:jc w:val="both"/>
              <w:rPr>
                <w:color w:val="000000"/>
              </w:rPr>
            </w:pPr>
            <w:r w:rsidRPr="00847E11">
              <w:rPr>
                <w:color w:val="000000"/>
              </w:rPr>
              <w:t xml:space="preserve">2a) The probability, duration, frequency and reversibility of the effects </w:t>
            </w:r>
          </w:p>
        </w:tc>
        <w:tc>
          <w:tcPr>
            <w:tcW w:w="55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B5F3F8C" w14:textId="77777777" w:rsidR="00415093" w:rsidRDefault="00415093" w:rsidP="00EA7EA2">
            <w:pPr>
              <w:spacing w:before="60"/>
              <w:jc w:val="both"/>
              <w:rPr>
                <w:color w:val="000000"/>
              </w:rPr>
            </w:pPr>
            <w:r w:rsidRPr="00847E11">
              <w:rPr>
                <w:color w:val="000000"/>
              </w:rPr>
              <w:t xml:space="preserve">No </w:t>
            </w:r>
            <w:r>
              <w:rPr>
                <w:color w:val="000000"/>
              </w:rPr>
              <w:t xml:space="preserve">direct </w:t>
            </w:r>
            <w:r w:rsidRPr="00847E11">
              <w:rPr>
                <w:color w:val="000000"/>
              </w:rPr>
              <w:t xml:space="preserve">effects from the Programme </w:t>
            </w:r>
            <w:r>
              <w:rPr>
                <w:color w:val="000000"/>
              </w:rPr>
              <w:t xml:space="preserve">on the environment </w:t>
            </w:r>
            <w:r w:rsidRPr="00847E11">
              <w:rPr>
                <w:color w:val="000000"/>
              </w:rPr>
              <w:t>are expected.</w:t>
            </w:r>
            <w:r>
              <w:rPr>
                <w:color w:val="000000"/>
              </w:rPr>
              <w:t xml:space="preserve"> </w:t>
            </w:r>
          </w:p>
          <w:p w14:paraId="0015B228" w14:textId="0331B888" w:rsidR="00415093" w:rsidRPr="00B021AB" w:rsidRDefault="00415093" w:rsidP="00EA7EA2">
            <w:pPr>
              <w:spacing w:before="60"/>
              <w:jc w:val="both"/>
              <w:rPr>
                <w:color w:val="000000"/>
              </w:rPr>
            </w:pPr>
            <w:r>
              <w:rPr>
                <w:color w:val="000000"/>
              </w:rPr>
              <w:t xml:space="preserve">Implementation of the programme will lead to </w:t>
            </w:r>
            <w:r w:rsidRPr="00B021AB">
              <w:rPr>
                <w:color w:val="000000"/>
              </w:rPr>
              <w:t>i</w:t>
            </w:r>
            <w:r w:rsidRPr="00B021AB">
              <w:t xml:space="preserve">mproved availability of cross-border compatible environmental monitoring data and information within BSB and </w:t>
            </w:r>
            <w:r>
              <w:rPr>
                <w:color w:val="000000"/>
              </w:rPr>
              <w:t xml:space="preserve">to </w:t>
            </w:r>
            <w:r w:rsidRPr="00B021AB">
              <w:rPr>
                <w:color w:val="000000"/>
              </w:rPr>
              <w:t>i</w:t>
            </w:r>
            <w:r w:rsidRPr="00B021AB">
              <w:t>ncreased awareness o</w:t>
            </w:r>
            <w:r w:rsidR="00327E23">
              <w:t>f</w:t>
            </w:r>
            <w:r w:rsidRPr="00B021AB">
              <w:t xml:space="preserve"> environmental challenges and good waste management practices related to river and marine litter within BSB.</w:t>
            </w:r>
          </w:p>
        </w:tc>
        <w:tc>
          <w:tcPr>
            <w:tcW w:w="1153"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B606945" w14:textId="77777777" w:rsidR="00415093" w:rsidRPr="00847E11" w:rsidRDefault="00415093" w:rsidP="00A33792">
            <w:pPr>
              <w:spacing w:before="80"/>
              <w:jc w:val="center"/>
            </w:pPr>
            <w:r w:rsidRPr="00847E11">
              <w:rPr>
                <w:rFonts w:cs="TimesNewRoman"/>
              </w:rPr>
              <w:t>No</w:t>
            </w:r>
          </w:p>
        </w:tc>
      </w:tr>
      <w:tr w:rsidR="00327E23" w:rsidRPr="00847E11" w14:paraId="127FC1CF" w14:textId="77777777" w:rsidTr="00BD0453">
        <w:tc>
          <w:tcPr>
            <w:tcW w:w="308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269788BB" w14:textId="77777777" w:rsidR="00415093" w:rsidRPr="00847E11" w:rsidRDefault="00415093" w:rsidP="00EA7EA2">
            <w:pPr>
              <w:spacing w:before="60"/>
              <w:jc w:val="both"/>
              <w:rPr>
                <w:color w:val="000000"/>
              </w:rPr>
            </w:pPr>
            <w:r w:rsidRPr="00847E11">
              <w:rPr>
                <w:color w:val="000000"/>
              </w:rPr>
              <w:t xml:space="preserve">2b) The cumulative nature of the effects </w:t>
            </w:r>
          </w:p>
        </w:tc>
        <w:tc>
          <w:tcPr>
            <w:tcW w:w="55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E6533FE" w14:textId="77777777" w:rsidR="00415093" w:rsidRPr="00DC68E9" w:rsidRDefault="00415093" w:rsidP="00EA7EA2">
            <w:pPr>
              <w:spacing w:before="60"/>
              <w:jc w:val="both"/>
            </w:pPr>
            <w:r w:rsidRPr="00DC68E9">
              <w:t>No direct cumulative effects on the environment are expected.</w:t>
            </w:r>
          </w:p>
          <w:p w14:paraId="2B886ABF" w14:textId="77777777" w:rsidR="00415093" w:rsidRPr="00847E11" w:rsidRDefault="00415093" w:rsidP="00EA7EA2">
            <w:pPr>
              <w:spacing w:before="60"/>
              <w:jc w:val="both"/>
            </w:pPr>
            <w:r w:rsidRPr="00DC68E9">
              <w:t>The following synergies</w:t>
            </w:r>
            <w:r w:rsidRPr="00847E11">
              <w:t xml:space="preserve"> of the programme can be identified at this stage:</w:t>
            </w:r>
          </w:p>
          <w:p w14:paraId="2B73E234" w14:textId="77777777" w:rsidR="00415093" w:rsidRPr="00143EA0" w:rsidRDefault="00415093" w:rsidP="00EA7EA2">
            <w:pPr>
              <w:pStyle w:val="ListParagraph"/>
              <w:numPr>
                <w:ilvl w:val="0"/>
                <w:numId w:val="44"/>
              </w:numPr>
              <w:spacing w:before="60" w:line="264" w:lineRule="auto"/>
              <w:ind w:left="357" w:hanging="357"/>
              <w:jc w:val="both"/>
              <w:rPr>
                <w:rFonts w:cs="TimesNewRoman"/>
              </w:rPr>
            </w:pPr>
            <w:r w:rsidRPr="00143EA0">
              <w:rPr>
                <w:rFonts w:cs="TimesNewRoman"/>
              </w:rPr>
              <w:t>Enhanced cooperation among local and regional authorities, NGOs and other civil society groups, universities and schools, chambers of commerce, etc.</w:t>
            </w:r>
          </w:p>
          <w:p w14:paraId="17B99CF1" w14:textId="77777777" w:rsidR="00415093" w:rsidRPr="00143EA0" w:rsidRDefault="00415093" w:rsidP="00A33792">
            <w:pPr>
              <w:pStyle w:val="ListParagraph"/>
              <w:numPr>
                <w:ilvl w:val="0"/>
                <w:numId w:val="43"/>
              </w:numPr>
              <w:spacing w:before="80" w:line="264" w:lineRule="auto"/>
              <w:contextualSpacing/>
              <w:jc w:val="both"/>
              <w:rPr>
                <w:rFonts w:cs="TimesNewRoman"/>
              </w:rPr>
            </w:pPr>
            <w:r w:rsidRPr="00143EA0">
              <w:rPr>
                <w:rFonts w:cs="TimesNewRoman"/>
              </w:rPr>
              <w:t xml:space="preserve">Promotion of local and regional good governance, capacity-building components for local/regional </w:t>
            </w:r>
            <w:r w:rsidRPr="00143EA0">
              <w:rPr>
                <w:rFonts w:cs="TimesNewRoman"/>
              </w:rPr>
              <w:lastRenderedPageBreak/>
              <w:t>authorities and agencies and NGOs;</w:t>
            </w:r>
          </w:p>
          <w:p w14:paraId="46C677EE" w14:textId="77777777" w:rsidR="00415093" w:rsidRPr="00847E11" w:rsidRDefault="00415093" w:rsidP="00A33792">
            <w:pPr>
              <w:pStyle w:val="ListParagraph"/>
              <w:numPr>
                <w:ilvl w:val="0"/>
                <w:numId w:val="43"/>
              </w:numPr>
              <w:spacing w:before="80" w:line="264" w:lineRule="auto"/>
              <w:contextualSpacing/>
              <w:jc w:val="both"/>
              <w:rPr>
                <w:rFonts w:cs="TimesNewRoman"/>
              </w:rPr>
            </w:pPr>
            <w:r w:rsidRPr="00143EA0">
              <w:rPr>
                <w:rFonts w:cs="TimesNewRoman"/>
              </w:rPr>
              <w:t>The use and development of relevant information and communication technologies to enhance project effectiveness, regional integration/coordination and synergies on results.</w:t>
            </w:r>
          </w:p>
        </w:tc>
        <w:tc>
          <w:tcPr>
            <w:tcW w:w="1153"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46F3D002" w14:textId="77777777" w:rsidR="00415093" w:rsidRPr="00847E11" w:rsidRDefault="00415093" w:rsidP="00A33792">
            <w:pPr>
              <w:spacing w:before="80"/>
              <w:jc w:val="center"/>
            </w:pPr>
            <w:r w:rsidRPr="00847E11">
              <w:rPr>
                <w:rFonts w:cs="TimesNewRoman"/>
              </w:rPr>
              <w:lastRenderedPageBreak/>
              <w:t>No</w:t>
            </w:r>
          </w:p>
        </w:tc>
      </w:tr>
      <w:tr w:rsidR="00327E23" w:rsidRPr="00847E11" w14:paraId="327EF63B" w14:textId="77777777" w:rsidTr="00BD0453">
        <w:tc>
          <w:tcPr>
            <w:tcW w:w="308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4A3AD6F3" w14:textId="77777777" w:rsidR="00415093" w:rsidRPr="00847E11" w:rsidRDefault="00415093" w:rsidP="00BD0453">
            <w:pPr>
              <w:spacing w:before="60"/>
              <w:jc w:val="both"/>
              <w:rPr>
                <w:color w:val="000000"/>
              </w:rPr>
            </w:pPr>
            <w:r w:rsidRPr="00847E11">
              <w:rPr>
                <w:color w:val="000000"/>
              </w:rPr>
              <w:lastRenderedPageBreak/>
              <w:t xml:space="preserve">2c) The trans-boundary nature of the effects </w:t>
            </w:r>
          </w:p>
        </w:tc>
        <w:tc>
          <w:tcPr>
            <w:tcW w:w="55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E54FD52" w14:textId="77777777" w:rsidR="00415093" w:rsidRPr="00766124" w:rsidRDefault="00415093" w:rsidP="00BD0453">
            <w:pPr>
              <w:spacing w:before="60"/>
              <w:jc w:val="both"/>
              <w:rPr>
                <w:rFonts w:cs="TimesNewRoman"/>
              </w:rPr>
            </w:pPr>
            <w:r w:rsidRPr="00766124">
              <w:rPr>
                <w:rFonts w:cs="TimesNewRoman"/>
              </w:rPr>
              <w:t xml:space="preserve">No direct trans-boundary environmental effects of implementation of the programme are expected. </w:t>
            </w:r>
          </w:p>
          <w:p w14:paraId="2D8712D9" w14:textId="77777777" w:rsidR="00415093" w:rsidRPr="00766124" w:rsidRDefault="00415093" w:rsidP="00BD0453">
            <w:pPr>
              <w:spacing w:before="60"/>
              <w:jc w:val="both"/>
              <w:rPr>
                <w:rFonts w:cs="TimesNewRoman"/>
              </w:rPr>
            </w:pPr>
            <w:r w:rsidRPr="00766124">
              <w:rPr>
                <w:rFonts w:cs="TimesNewRoman"/>
              </w:rPr>
              <w:t>The overall aim of the ENI CBC is to “promote cooperation across the borders between EU Member States and the countries on the European Neighbourhood and Russian Federation”.</w:t>
            </w:r>
          </w:p>
          <w:p w14:paraId="31EAE36D" w14:textId="77777777" w:rsidR="00415093" w:rsidRPr="00766124" w:rsidRDefault="00415093" w:rsidP="00BD0453">
            <w:pPr>
              <w:spacing w:before="60"/>
              <w:jc w:val="both"/>
              <w:rPr>
                <w:rFonts w:cs="TimesNewRoman"/>
              </w:rPr>
            </w:pPr>
            <w:r w:rsidRPr="00766124">
              <w:rPr>
                <w:rFonts w:cs="TimesNewRoman"/>
              </w:rPr>
              <w:t>The following results with a cross-border dimension are defined at the programme level:</w:t>
            </w:r>
          </w:p>
          <w:p w14:paraId="1B23A936" w14:textId="77777777" w:rsidR="00415093" w:rsidRPr="00766124" w:rsidRDefault="00415093" w:rsidP="00BD0453">
            <w:pPr>
              <w:pStyle w:val="ListParagraph"/>
              <w:numPr>
                <w:ilvl w:val="0"/>
                <w:numId w:val="42"/>
              </w:numPr>
              <w:spacing w:before="60" w:line="264" w:lineRule="auto"/>
              <w:ind w:left="357" w:hanging="357"/>
              <w:contextualSpacing/>
              <w:jc w:val="both"/>
              <w:rPr>
                <w:rFonts w:cs="TimesNewRoman"/>
              </w:rPr>
            </w:pPr>
            <w:r w:rsidRPr="00766124">
              <w:rPr>
                <w:rFonts w:cs="TimesNewRoman"/>
              </w:rPr>
              <w:t>Stronger cross-border business opportunities in the tourism and cultural sectors in BSB;</w:t>
            </w:r>
          </w:p>
          <w:p w14:paraId="421F4393" w14:textId="77777777" w:rsidR="00415093" w:rsidRPr="00766124" w:rsidRDefault="00415093" w:rsidP="00A33792">
            <w:pPr>
              <w:pStyle w:val="ListParagraph"/>
              <w:numPr>
                <w:ilvl w:val="0"/>
                <w:numId w:val="42"/>
              </w:numPr>
              <w:spacing w:before="80" w:line="264" w:lineRule="auto"/>
              <w:ind w:left="357" w:hanging="357"/>
              <w:contextualSpacing/>
              <w:jc w:val="both"/>
              <w:rPr>
                <w:rFonts w:cs="TimesNewRoman"/>
              </w:rPr>
            </w:pPr>
            <w:r w:rsidRPr="00766124">
              <w:rPr>
                <w:rFonts w:cs="TimesNewRoman"/>
              </w:rPr>
              <w:t>Increased cross-border links for trade and modernisation in the agricultural and connected sectors in BSB;</w:t>
            </w:r>
          </w:p>
          <w:p w14:paraId="447038C4" w14:textId="77777777" w:rsidR="00415093" w:rsidRDefault="00415093" w:rsidP="00A33792">
            <w:pPr>
              <w:pStyle w:val="ListParagraph"/>
              <w:numPr>
                <w:ilvl w:val="0"/>
                <w:numId w:val="42"/>
              </w:numPr>
              <w:spacing w:before="80" w:line="264" w:lineRule="auto"/>
              <w:ind w:left="357" w:hanging="357"/>
              <w:contextualSpacing/>
              <w:jc w:val="both"/>
              <w:rPr>
                <w:rFonts w:cs="TimesNewRoman"/>
              </w:rPr>
            </w:pPr>
            <w:r w:rsidRPr="00766124">
              <w:rPr>
                <w:rFonts w:cs="TimesNewRoman"/>
              </w:rPr>
              <w:t>Improved availability of cross-border compatible environmental</w:t>
            </w:r>
            <w:r w:rsidRPr="00847E11">
              <w:rPr>
                <w:rFonts w:cs="TimesNewRoman"/>
              </w:rPr>
              <w:t xml:space="preserve"> monitoring data and information within BSB.</w:t>
            </w:r>
          </w:p>
          <w:p w14:paraId="719E6115" w14:textId="63FF6141" w:rsidR="00EA7EA2" w:rsidRPr="00847E11" w:rsidRDefault="00EA7EA2" w:rsidP="00A33792">
            <w:pPr>
              <w:pStyle w:val="ListParagraph"/>
              <w:numPr>
                <w:ilvl w:val="0"/>
                <w:numId w:val="42"/>
              </w:numPr>
              <w:spacing w:before="80" w:line="264" w:lineRule="auto"/>
              <w:ind w:left="357" w:hanging="357"/>
              <w:contextualSpacing/>
              <w:jc w:val="both"/>
              <w:rPr>
                <w:rFonts w:cs="TimesNewRoman"/>
              </w:rPr>
            </w:pPr>
            <w:r w:rsidRPr="00EA7EA2">
              <w:rPr>
                <w:rFonts w:cs="TimesNewRoman"/>
              </w:rPr>
              <w:t>Increased awareness on environmental challenges and good waste management practices related to river and marine litter within BSB</w:t>
            </w:r>
          </w:p>
          <w:p w14:paraId="203E934B" w14:textId="3FBA2D12" w:rsidR="00EA7EA2" w:rsidRPr="00847E11" w:rsidRDefault="00415093" w:rsidP="00BD0453">
            <w:pPr>
              <w:spacing w:before="60"/>
              <w:jc w:val="both"/>
              <w:rPr>
                <w:rFonts w:cs="TimesNewRoman"/>
              </w:rPr>
            </w:pPr>
            <w:r w:rsidRPr="00847E11">
              <w:rPr>
                <w:rFonts w:cs="TimesNewRoman"/>
              </w:rPr>
              <w:t xml:space="preserve">The projects will have to contribute to the achievement of the programme results. </w:t>
            </w:r>
          </w:p>
        </w:tc>
        <w:tc>
          <w:tcPr>
            <w:tcW w:w="1153"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1BA560CA" w14:textId="77777777" w:rsidR="00415093" w:rsidRPr="00847E11" w:rsidRDefault="00415093" w:rsidP="00A33792">
            <w:pPr>
              <w:spacing w:before="80"/>
              <w:jc w:val="center"/>
            </w:pPr>
            <w:r w:rsidRPr="00847E11">
              <w:rPr>
                <w:rFonts w:cs="TimesNewRoman"/>
              </w:rPr>
              <w:t>No</w:t>
            </w:r>
          </w:p>
        </w:tc>
      </w:tr>
      <w:tr w:rsidR="00327E23" w:rsidRPr="00847E11" w14:paraId="32EDA6F4" w14:textId="77777777" w:rsidTr="00BD0453">
        <w:tc>
          <w:tcPr>
            <w:tcW w:w="308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4BB90EE6" w14:textId="77777777" w:rsidR="00415093" w:rsidRPr="00847E11" w:rsidRDefault="00415093" w:rsidP="00BD0453">
            <w:pPr>
              <w:spacing w:before="60"/>
              <w:jc w:val="both"/>
              <w:rPr>
                <w:color w:val="000000"/>
              </w:rPr>
            </w:pPr>
            <w:r w:rsidRPr="00847E11">
              <w:rPr>
                <w:color w:val="000000"/>
              </w:rPr>
              <w:t xml:space="preserve">2d) The risks to human health or the environment (e.g. due to accidents) </w:t>
            </w:r>
          </w:p>
        </w:tc>
        <w:tc>
          <w:tcPr>
            <w:tcW w:w="55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57D62C0" w14:textId="77777777" w:rsidR="00415093" w:rsidRPr="00847E11" w:rsidRDefault="00415093" w:rsidP="00BD0453">
            <w:pPr>
              <w:spacing w:before="60"/>
              <w:jc w:val="both"/>
              <w:rPr>
                <w:color w:val="000000"/>
              </w:rPr>
            </w:pPr>
            <w:r w:rsidRPr="00847E11">
              <w:rPr>
                <w:color w:val="000000"/>
              </w:rPr>
              <w:t>No risks to human health or the environment have been</w:t>
            </w:r>
            <w:r w:rsidRPr="00847E11">
              <w:rPr>
                <w:rFonts w:cs="TimesNewRoman"/>
              </w:rPr>
              <w:t xml:space="preserve"> identified</w:t>
            </w:r>
          </w:p>
        </w:tc>
        <w:tc>
          <w:tcPr>
            <w:tcW w:w="1153"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06422763" w14:textId="77777777" w:rsidR="00415093" w:rsidRPr="00847E11" w:rsidRDefault="00415093" w:rsidP="00A33792">
            <w:pPr>
              <w:spacing w:before="80"/>
              <w:jc w:val="center"/>
            </w:pPr>
            <w:r w:rsidRPr="00847E11">
              <w:rPr>
                <w:rFonts w:cs="TimesNewRoman"/>
              </w:rPr>
              <w:t>No</w:t>
            </w:r>
          </w:p>
        </w:tc>
      </w:tr>
      <w:tr w:rsidR="00327E23" w:rsidRPr="00847E11" w14:paraId="0D86A789" w14:textId="77777777" w:rsidTr="00BD0453">
        <w:tc>
          <w:tcPr>
            <w:tcW w:w="308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622ABC00" w14:textId="77777777" w:rsidR="00415093" w:rsidRPr="00847E11" w:rsidRDefault="00415093" w:rsidP="00BD0453">
            <w:pPr>
              <w:spacing w:before="60"/>
              <w:jc w:val="both"/>
              <w:rPr>
                <w:color w:val="000000"/>
              </w:rPr>
            </w:pPr>
            <w:r w:rsidRPr="00847E11">
              <w:rPr>
                <w:color w:val="000000"/>
              </w:rPr>
              <w:t xml:space="preserve">2e) The magnitude and spatial extent of the effects (geographical area and size of the population likely to be affected) </w:t>
            </w:r>
          </w:p>
        </w:tc>
        <w:tc>
          <w:tcPr>
            <w:tcW w:w="55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C7B3248" w14:textId="77777777" w:rsidR="00415093" w:rsidRPr="00847E11" w:rsidRDefault="00415093" w:rsidP="00BD0453">
            <w:pPr>
              <w:spacing w:before="60"/>
              <w:jc w:val="both"/>
              <w:rPr>
                <w:rFonts w:cs="TimesNewRoman"/>
              </w:rPr>
            </w:pPr>
            <w:r w:rsidRPr="00847E11">
              <w:rPr>
                <w:rFonts w:cs="TimesNewRoman"/>
              </w:rPr>
              <w:t xml:space="preserve">Indirect positive impact estimated in whole programme area affecting the entire population. </w:t>
            </w:r>
          </w:p>
        </w:tc>
        <w:tc>
          <w:tcPr>
            <w:tcW w:w="1153"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D44A54F" w14:textId="77777777" w:rsidR="00415093" w:rsidRPr="00847E11" w:rsidRDefault="00415093" w:rsidP="00A33792">
            <w:pPr>
              <w:spacing w:before="80"/>
              <w:jc w:val="center"/>
            </w:pPr>
            <w:r w:rsidRPr="00847E11">
              <w:rPr>
                <w:rFonts w:cs="TimesNewRoman"/>
              </w:rPr>
              <w:t>No</w:t>
            </w:r>
          </w:p>
        </w:tc>
      </w:tr>
      <w:tr w:rsidR="00327E23" w:rsidRPr="00847E11" w14:paraId="41CD4321" w14:textId="77777777" w:rsidTr="00BD0453">
        <w:tc>
          <w:tcPr>
            <w:tcW w:w="308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01D5F276" w14:textId="77777777" w:rsidR="00415093" w:rsidRPr="00327E23" w:rsidRDefault="00415093" w:rsidP="00BD0453">
            <w:pPr>
              <w:spacing w:before="60"/>
              <w:jc w:val="both"/>
              <w:rPr>
                <w:color w:val="000000"/>
              </w:rPr>
            </w:pPr>
            <w:r w:rsidRPr="00327E23">
              <w:rPr>
                <w:color w:val="000000"/>
              </w:rPr>
              <w:t xml:space="preserve">2f) The value and vulnerability of the area likely to be affected </w:t>
            </w:r>
            <w:r w:rsidRPr="00327E23">
              <w:rPr>
                <w:color w:val="000000"/>
              </w:rPr>
              <w:lastRenderedPageBreak/>
              <w:t xml:space="preserve">due to: </w:t>
            </w:r>
          </w:p>
          <w:p w14:paraId="07C35B7B" w14:textId="77777777" w:rsidR="00415093" w:rsidRPr="00327E23" w:rsidRDefault="00415093" w:rsidP="00BD0453">
            <w:pPr>
              <w:spacing w:before="60"/>
              <w:jc w:val="both"/>
              <w:rPr>
                <w:color w:val="000000"/>
              </w:rPr>
            </w:pPr>
            <w:r w:rsidRPr="00327E23">
              <w:rPr>
                <w:color w:val="000000"/>
              </w:rPr>
              <w:t xml:space="preserve">I. special natural characteristics or cultural heritage, </w:t>
            </w:r>
          </w:p>
          <w:p w14:paraId="6C994384" w14:textId="77777777" w:rsidR="00415093" w:rsidRPr="00327E23" w:rsidRDefault="00415093" w:rsidP="00BD0453">
            <w:pPr>
              <w:spacing w:before="60"/>
              <w:jc w:val="both"/>
              <w:rPr>
                <w:color w:val="000000"/>
              </w:rPr>
            </w:pPr>
            <w:r w:rsidRPr="00327E23">
              <w:rPr>
                <w:color w:val="000000"/>
              </w:rPr>
              <w:t xml:space="preserve">II. exceeded environmental quality standards or limit values, </w:t>
            </w:r>
          </w:p>
          <w:p w14:paraId="4EC01AE0" w14:textId="77777777" w:rsidR="00415093" w:rsidRPr="00847E11" w:rsidRDefault="00415093" w:rsidP="00BD0453">
            <w:pPr>
              <w:spacing w:before="60"/>
              <w:jc w:val="both"/>
              <w:rPr>
                <w:rFonts w:cs="TimesNewRoman"/>
              </w:rPr>
            </w:pPr>
            <w:r w:rsidRPr="00847E11">
              <w:rPr>
                <w:color w:val="000000"/>
              </w:rPr>
              <w:t xml:space="preserve">III. intensive land-use </w:t>
            </w:r>
          </w:p>
        </w:tc>
        <w:tc>
          <w:tcPr>
            <w:tcW w:w="55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AD3DE90" w14:textId="77777777" w:rsidR="00415093" w:rsidRPr="00DC68E9" w:rsidRDefault="00415093" w:rsidP="00BD0453">
            <w:pPr>
              <w:spacing w:before="60"/>
              <w:jc w:val="both"/>
              <w:rPr>
                <w:rFonts w:cs="TimesNewRoman"/>
              </w:rPr>
            </w:pPr>
            <w:r w:rsidRPr="00DC68E9">
              <w:rPr>
                <w:rFonts w:cs="TimesNewRoman"/>
              </w:rPr>
              <w:lastRenderedPageBreak/>
              <w:t>No areas will be directly affected by implementation of the programme.</w:t>
            </w:r>
          </w:p>
          <w:p w14:paraId="24D62967" w14:textId="41599CCD" w:rsidR="00415093" w:rsidRPr="00847E11" w:rsidRDefault="00415093" w:rsidP="00BD0453">
            <w:pPr>
              <w:spacing w:before="60"/>
              <w:jc w:val="both"/>
              <w:rPr>
                <w:rFonts w:cs="TimesNewRoman"/>
              </w:rPr>
            </w:pPr>
            <w:r w:rsidRPr="00DC68E9">
              <w:rPr>
                <w:rFonts w:cs="TimesNewRoman"/>
              </w:rPr>
              <w:lastRenderedPageBreak/>
              <w:t>However it should be noted that intensification of the tourism related activities as a result of the promotion of business and entrepreneurship in the tourism and cultural sectors might potentially lead to an increased pressure on the vulnerable nature areas and cultural heritage objects in future. In order to eliminate this potential risk the project applicants will have to carry out the vulnerability assessment of their projects prior applying for financing ensuring that all activities stay within the carrying capacity of environmentally vulnerable areas.</w:t>
            </w:r>
            <w:r>
              <w:rPr>
                <w:rFonts w:cs="TimesNewRoman"/>
              </w:rPr>
              <w:t xml:space="preserve"> </w:t>
            </w:r>
          </w:p>
        </w:tc>
        <w:tc>
          <w:tcPr>
            <w:tcW w:w="1153"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46FF0E1D" w14:textId="77777777" w:rsidR="00415093" w:rsidRPr="00847E11" w:rsidRDefault="00415093" w:rsidP="00A33792">
            <w:pPr>
              <w:spacing w:before="80"/>
              <w:jc w:val="center"/>
            </w:pPr>
            <w:r w:rsidRPr="00847E11">
              <w:rPr>
                <w:rFonts w:cs="TimesNewRoman"/>
              </w:rPr>
              <w:lastRenderedPageBreak/>
              <w:t>No</w:t>
            </w:r>
          </w:p>
        </w:tc>
      </w:tr>
      <w:tr w:rsidR="00327E23" w:rsidRPr="00847E11" w14:paraId="5D13011D" w14:textId="77777777" w:rsidTr="00BD0453">
        <w:tc>
          <w:tcPr>
            <w:tcW w:w="308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7A952599" w14:textId="77777777" w:rsidR="00415093" w:rsidRPr="00847E11" w:rsidRDefault="00415093" w:rsidP="00BD0453">
            <w:pPr>
              <w:spacing w:before="60"/>
              <w:jc w:val="both"/>
              <w:rPr>
                <w:rFonts w:asciiTheme="minorHAnsi" w:hAnsiTheme="minorHAnsi"/>
                <w:color w:val="000000"/>
              </w:rPr>
            </w:pPr>
            <w:r w:rsidRPr="00327E23">
              <w:rPr>
                <w:color w:val="000000"/>
              </w:rPr>
              <w:lastRenderedPageBreak/>
              <w:t>2g) The effects on areas or landscapes which have a recognised national, Community or international protection status.</w:t>
            </w:r>
            <w:r w:rsidRPr="00847E11">
              <w:rPr>
                <w:rFonts w:asciiTheme="minorHAnsi" w:hAnsiTheme="minorHAnsi"/>
                <w:color w:val="000000"/>
              </w:rPr>
              <w:t xml:space="preserve"> </w:t>
            </w:r>
          </w:p>
        </w:tc>
        <w:tc>
          <w:tcPr>
            <w:tcW w:w="55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6D04BE7" w14:textId="5D48F492" w:rsidR="00415093" w:rsidRPr="00847E11" w:rsidRDefault="00415093" w:rsidP="00BD0453">
            <w:pPr>
              <w:spacing w:before="60"/>
              <w:jc w:val="both"/>
              <w:rPr>
                <w:rFonts w:cs="TimesNewRoman"/>
              </w:rPr>
            </w:pPr>
            <w:r w:rsidRPr="00847E11">
              <w:rPr>
                <w:rFonts w:cs="TimesNewRoman"/>
              </w:rPr>
              <w:t xml:space="preserve">No </w:t>
            </w:r>
            <w:r>
              <w:rPr>
                <w:rFonts w:cs="TimesNewRoman"/>
              </w:rPr>
              <w:t xml:space="preserve">direct </w:t>
            </w:r>
            <w:r w:rsidRPr="00847E11">
              <w:rPr>
                <w:rFonts w:cs="TimesNewRoman"/>
              </w:rPr>
              <w:t>effects</w:t>
            </w:r>
            <w:r>
              <w:rPr>
                <w:rFonts w:cs="TimesNewRoman"/>
              </w:rPr>
              <w:t xml:space="preserve"> on the landscape</w:t>
            </w:r>
            <w:r w:rsidRPr="00847E11">
              <w:rPr>
                <w:rFonts w:cs="TimesNewRoman"/>
              </w:rPr>
              <w:t xml:space="preserve"> are expected as the programme includes only </w:t>
            </w:r>
            <w:r w:rsidR="00327E23">
              <w:rPr>
                <w:rFonts w:cs="TimesNewRoman"/>
              </w:rPr>
              <w:t>’</w:t>
            </w:r>
            <w:r w:rsidRPr="00847E11">
              <w:rPr>
                <w:rFonts w:cs="TimesNewRoman"/>
              </w:rPr>
              <w:t>soft</w:t>
            </w:r>
            <w:r w:rsidR="00327E23">
              <w:rPr>
                <w:rFonts w:cs="TimesNewRoman"/>
              </w:rPr>
              <w:t>’</w:t>
            </w:r>
            <w:r w:rsidRPr="00847E11">
              <w:rPr>
                <w:rFonts w:cs="TimesNewRoman"/>
              </w:rPr>
              <w:t xml:space="preserve"> type of activities and limited investments in the equipment.</w:t>
            </w:r>
          </w:p>
        </w:tc>
        <w:tc>
          <w:tcPr>
            <w:tcW w:w="1153"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FFCB75B" w14:textId="77777777" w:rsidR="00415093" w:rsidRPr="00847E11" w:rsidRDefault="00415093" w:rsidP="00A33792">
            <w:pPr>
              <w:spacing w:before="80"/>
              <w:jc w:val="center"/>
            </w:pPr>
            <w:r w:rsidRPr="00847E11">
              <w:rPr>
                <w:rFonts w:cs="TimesNewRoman"/>
              </w:rPr>
              <w:t>No</w:t>
            </w:r>
          </w:p>
        </w:tc>
      </w:tr>
      <w:tr w:rsidR="00415093" w:rsidRPr="00544176" w14:paraId="29744C09" w14:textId="77777777" w:rsidTr="00BD0453">
        <w:tc>
          <w:tcPr>
            <w:tcW w:w="308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3D1E9452" w14:textId="77777777" w:rsidR="00415093" w:rsidRPr="00327E23" w:rsidRDefault="00415093" w:rsidP="00BD0453">
            <w:pPr>
              <w:pStyle w:val="Default1"/>
              <w:autoSpaceDE/>
              <w:autoSpaceDN/>
              <w:adjustRightInd/>
              <w:spacing w:before="60" w:line="264" w:lineRule="auto"/>
              <w:jc w:val="both"/>
              <w:rPr>
                <w:rFonts w:ascii="Calibri" w:hAnsi="Calibri" w:cs="Calibri"/>
                <w:b/>
                <w:color w:val="000000"/>
                <w:sz w:val="22"/>
                <w:szCs w:val="22"/>
                <w:lang w:val="en-GB"/>
              </w:rPr>
            </w:pPr>
            <w:r w:rsidRPr="00327E23">
              <w:rPr>
                <w:rFonts w:ascii="Calibri" w:hAnsi="Calibri" w:cs="Calibri"/>
                <w:b/>
                <w:color w:val="000000"/>
                <w:sz w:val="22"/>
                <w:szCs w:val="22"/>
                <w:lang w:val="en-GB"/>
              </w:rPr>
              <w:t>Conclusion:</w:t>
            </w:r>
          </w:p>
        </w:tc>
        <w:tc>
          <w:tcPr>
            <w:tcW w:w="6662" w:type="dxa"/>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92CDF03" w14:textId="2D222B45" w:rsidR="00415093" w:rsidRPr="00544176" w:rsidRDefault="00415093" w:rsidP="000C3D77">
            <w:pPr>
              <w:spacing w:before="60"/>
              <w:jc w:val="both"/>
              <w:rPr>
                <w:rFonts w:cs="TimesNewRoman"/>
                <w:b/>
              </w:rPr>
            </w:pPr>
            <w:r w:rsidRPr="00544176">
              <w:rPr>
                <w:rFonts w:cs="TimesNewRoman"/>
                <w:b/>
              </w:rPr>
              <w:t xml:space="preserve">The </w:t>
            </w:r>
            <w:r w:rsidR="000C3D77">
              <w:rPr>
                <w:rFonts w:cs="TimesNewRoman"/>
                <w:b/>
              </w:rPr>
              <w:t xml:space="preserve">Joint Operational Programme </w:t>
            </w:r>
            <w:r w:rsidRPr="00544176">
              <w:rPr>
                <w:rFonts w:cs="TimesNewRoman"/>
                <w:b/>
              </w:rPr>
              <w:t xml:space="preserve">Black Sea </w:t>
            </w:r>
            <w:r w:rsidR="000C3D77">
              <w:rPr>
                <w:rFonts w:cs="TimesNewRoman"/>
                <w:b/>
              </w:rPr>
              <w:t>Basin</w:t>
            </w:r>
            <w:r w:rsidRPr="00544176">
              <w:rPr>
                <w:rFonts w:cs="TimesNewRoman"/>
                <w:b/>
              </w:rPr>
              <w:t xml:space="preserve"> 2014-2020 is </w:t>
            </w:r>
            <w:r>
              <w:rPr>
                <w:rFonts w:cs="TimesNewRoman"/>
                <w:b/>
              </w:rPr>
              <w:t xml:space="preserve">not </w:t>
            </w:r>
            <w:r w:rsidRPr="00544176">
              <w:rPr>
                <w:rFonts w:cs="TimesNewRoman"/>
                <w:b/>
              </w:rPr>
              <w:t>likely to have a significant effect on the environment.</w:t>
            </w:r>
          </w:p>
        </w:tc>
      </w:tr>
    </w:tbl>
    <w:p w14:paraId="236E826E" w14:textId="20C21ACD" w:rsidR="00415093" w:rsidRDefault="00415093" w:rsidP="00A33792">
      <w:pPr>
        <w:spacing w:line="276" w:lineRule="auto"/>
        <w:jc w:val="both"/>
        <w:rPr>
          <w:rFonts w:cs="TimesNewRoman"/>
        </w:rPr>
      </w:pPr>
      <w:r>
        <w:rPr>
          <w:rFonts w:cs="TimesNewRoman"/>
        </w:rPr>
        <w:t xml:space="preserve">It is expected that the environmental authorities, based on the </w:t>
      </w:r>
      <w:r w:rsidRPr="00143EA0">
        <w:rPr>
          <w:rFonts w:cs="TimesNewRoman"/>
        </w:rPr>
        <w:t>reviewed programme documents and</w:t>
      </w:r>
      <w:r>
        <w:rPr>
          <w:rFonts w:cs="TimesNewRoman"/>
        </w:rPr>
        <w:t xml:space="preserve"> the information provided above, will make their own assessment and formulate their opinion </w:t>
      </w:r>
      <w:r w:rsidRPr="00323558">
        <w:rPr>
          <w:rFonts w:cs="TimesNewRoman"/>
        </w:rPr>
        <w:t xml:space="preserve">whether the </w:t>
      </w:r>
      <w:r w:rsidR="00D45E41">
        <w:rPr>
          <w:rFonts w:cs="TimesNewRoman"/>
        </w:rPr>
        <w:t xml:space="preserve">Joint Operational Programme </w:t>
      </w:r>
      <w:r w:rsidRPr="00D45E41">
        <w:rPr>
          <w:rFonts w:cs="TimesNewRoman"/>
        </w:rPr>
        <w:t xml:space="preserve">Black Sea </w:t>
      </w:r>
      <w:r w:rsidR="00EA7EA2" w:rsidRPr="00D45E41">
        <w:rPr>
          <w:rFonts w:cs="TimesNewRoman"/>
        </w:rPr>
        <w:t xml:space="preserve">Basin </w:t>
      </w:r>
      <w:r w:rsidRPr="00D45E41">
        <w:rPr>
          <w:rFonts w:cs="TimesNewRoman"/>
        </w:rPr>
        <w:t>2014-2020</w:t>
      </w:r>
      <w:r w:rsidRPr="00323558">
        <w:rPr>
          <w:rFonts w:cs="TimesNewRoman"/>
        </w:rPr>
        <w:t xml:space="preserve"> is likely to have a significant effect on the environment</w:t>
      </w:r>
      <w:r>
        <w:rPr>
          <w:rFonts w:cs="TimesNewRoman"/>
        </w:rPr>
        <w:t>.</w:t>
      </w:r>
    </w:p>
    <w:p w14:paraId="308972B0" w14:textId="77777777" w:rsidR="00415093" w:rsidRDefault="00415093" w:rsidP="00A33792">
      <w:pPr>
        <w:spacing w:line="276" w:lineRule="auto"/>
        <w:jc w:val="both"/>
        <w:rPr>
          <w:rFonts w:cs="TimesNewRoman"/>
        </w:rPr>
      </w:pPr>
      <w:r>
        <w:rPr>
          <w:rFonts w:cs="TimesNewRoman"/>
        </w:rPr>
        <w:t>If necessary the environmental authorities may request the advice from the Managing Authority.</w:t>
      </w:r>
    </w:p>
    <w:p w14:paraId="28E5CCA6" w14:textId="12E8D15A" w:rsidR="00C2334F" w:rsidRPr="006C3162" w:rsidRDefault="00C2334F" w:rsidP="00A33792">
      <w:pPr>
        <w:spacing w:line="276" w:lineRule="auto"/>
        <w:jc w:val="both"/>
        <w:rPr>
          <w:rFonts w:cs="TimesNewRoman"/>
          <w:b/>
        </w:rPr>
      </w:pPr>
      <w:r w:rsidRPr="006C3162">
        <w:rPr>
          <w:rFonts w:cs="TimesNewRoman"/>
          <w:b/>
        </w:rPr>
        <w:t>Timing</w:t>
      </w:r>
    </w:p>
    <w:p w14:paraId="6CD1EDED" w14:textId="6A1D3E58" w:rsidR="00934D4B" w:rsidRPr="006C3162" w:rsidRDefault="00934D4B" w:rsidP="00A33792">
      <w:pPr>
        <w:spacing w:line="276" w:lineRule="auto"/>
        <w:jc w:val="both"/>
        <w:rPr>
          <w:rFonts w:cs="Calibri"/>
        </w:rPr>
      </w:pPr>
      <w:r w:rsidRPr="006C3162">
        <w:rPr>
          <w:rFonts w:cs="Calibri"/>
        </w:rPr>
        <w:t>The expected timing of the consultation process i</w:t>
      </w:r>
      <w:bookmarkStart w:id="0" w:name="_GoBack"/>
      <w:bookmarkEnd w:id="0"/>
      <w:r w:rsidRPr="006C3162">
        <w:rPr>
          <w:rFonts w:cs="Calibri"/>
        </w:rPr>
        <w:t>s as follows</w:t>
      </w:r>
    </w:p>
    <w:p w14:paraId="1143B074" w14:textId="11E116DF" w:rsidR="009B721C" w:rsidRPr="006C3162" w:rsidRDefault="00C22E08" w:rsidP="006C3162">
      <w:pPr>
        <w:pStyle w:val="ListParagraph"/>
        <w:numPr>
          <w:ilvl w:val="0"/>
          <w:numId w:val="39"/>
        </w:numPr>
        <w:spacing w:before="120" w:line="276" w:lineRule="auto"/>
        <w:contextualSpacing/>
        <w:jc w:val="both"/>
        <w:rPr>
          <w:rFonts w:cs="Calibri"/>
        </w:rPr>
      </w:pPr>
      <w:r w:rsidRPr="006C3162">
        <w:rPr>
          <w:rFonts w:cs="Calibri"/>
        </w:rPr>
        <w:t xml:space="preserve">Inform Authorities in other countries of the proposed process which will be followed and send them documents (draft strategy document, </w:t>
      </w:r>
      <w:r w:rsidR="00934D4B" w:rsidRPr="006C3162">
        <w:rPr>
          <w:rFonts w:cs="Calibri"/>
        </w:rPr>
        <w:t xml:space="preserve">ENI CBC SEA </w:t>
      </w:r>
      <w:r w:rsidRPr="006C3162">
        <w:rPr>
          <w:rFonts w:cs="Calibri"/>
        </w:rPr>
        <w:t xml:space="preserve">guidance) </w:t>
      </w:r>
      <w:r w:rsidRPr="006C3162">
        <w:rPr>
          <w:rFonts w:cs="Calibri"/>
          <w:b/>
          <w:bCs/>
        </w:rPr>
        <w:t>(Oct</w:t>
      </w:r>
      <w:r w:rsidR="00EA7EA2">
        <w:rPr>
          <w:rFonts w:cs="Calibri"/>
          <w:b/>
          <w:bCs/>
        </w:rPr>
        <w:t>-Nov</w:t>
      </w:r>
      <w:r w:rsidRPr="006C3162">
        <w:rPr>
          <w:rFonts w:cs="Calibri"/>
          <w:b/>
          <w:bCs/>
        </w:rPr>
        <w:t xml:space="preserve"> 2014)</w:t>
      </w:r>
    </w:p>
    <w:p w14:paraId="4ED78A24" w14:textId="252A35EA" w:rsidR="009B721C" w:rsidRPr="006C3162" w:rsidRDefault="00934D4B" w:rsidP="006C3162">
      <w:pPr>
        <w:pStyle w:val="ListParagraph"/>
        <w:numPr>
          <w:ilvl w:val="0"/>
          <w:numId w:val="39"/>
        </w:numPr>
        <w:spacing w:before="120" w:line="276" w:lineRule="auto"/>
        <w:contextualSpacing/>
        <w:jc w:val="both"/>
        <w:rPr>
          <w:rFonts w:cs="Calibri"/>
        </w:rPr>
      </w:pPr>
      <w:r w:rsidRPr="006C3162">
        <w:rPr>
          <w:rFonts w:cs="Calibri"/>
        </w:rPr>
        <w:t>Ask</w:t>
      </w:r>
      <w:r w:rsidR="00C22E08" w:rsidRPr="006C3162">
        <w:rPr>
          <w:rFonts w:cs="Calibri"/>
        </w:rPr>
        <w:t xml:space="preserve"> the environmental authorities </w:t>
      </w:r>
      <w:r w:rsidRPr="006C3162">
        <w:rPr>
          <w:rFonts w:cs="Calibri"/>
        </w:rPr>
        <w:t xml:space="preserve">to submit </w:t>
      </w:r>
      <w:r w:rsidR="00C22E08" w:rsidRPr="006C3162">
        <w:rPr>
          <w:rFonts w:cs="Calibri"/>
        </w:rPr>
        <w:t>in writi</w:t>
      </w:r>
      <w:r w:rsidRPr="006C3162">
        <w:rPr>
          <w:rFonts w:cs="Calibri"/>
        </w:rPr>
        <w:t xml:space="preserve">ng whether the programme </w:t>
      </w:r>
      <w:r w:rsidR="00C22E08" w:rsidRPr="006C3162">
        <w:rPr>
          <w:rFonts w:cs="Calibri"/>
        </w:rPr>
        <w:t xml:space="preserve">is </w:t>
      </w:r>
      <w:r w:rsidRPr="006C3162">
        <w:rPr>
          <w:rFonts w:cs="Calibri"/>
        </w:rPr>
        <w:t>l</w:t>
      </w:r>
      <w:r w:rsidR="00C22E08" w:rsidRPr="006C3162">
        <w:rPr>
          <w:rFonts w:cs="Calibri"/>
        </w:rPr>
        <w:t>ikely to have a significant env</w:t>
      </w:r>
      <w:r w:rsidRPr="006C3162">
        <w:rPr>
          <w:rFonts w:cs="Calibri"/>
        </w:rPr>
        <w:t>ironmental</w:t>
      </w:r>
      <w:r w:rsidR="00C22E08" w:rsidRPr="006C3162">
        <w:rPr>
          <w:rFonts w:cs="Calibri"/>
        </w:rPr>
        <w:t xml:space="preserve"> effect (in the eligible areas participating in the programme) and whether there are national requirements to be followed </w:t>
      </w:r>
      <w:r w:rsidRPr="006C3162">
        <w:rPr>
          <w:rFonts w:cs="Calibri"/>
        </w:rPr>
        <w:t xml:space="preserve">in this case </w:t>
      </w:r>
      <w:r w:rsidR="00C22E08" w:rsidRPr="006C3162">
        <w:rPr>
          <w:rFonts w:cs="Calibri"/>
          <w:b/>
          <w:bCs/>
        </w:rPr>
        <w:t>(Nov 2014)</w:t>
      </w:r>
    </w:p>
    <w:p w14:paraId="6F61C2FC" w14:textId="77777777" w:rsidR="00DC1A0A" w:rsidRPr="006C3162" w:rsidRDefault="00DC1A0A" w:rsidP="006C3162">
      <w:pPr>
        <w:pStyle w:val="ListParagraph"/>
        <w:numPr>
          <w:ilvl w:val="0"/>
          <w:numId w:val="39"/>
        </w:numPr>
        <w:spacing w:before="120" w:line="276" w:lineRule="auto"/>
        <w:contextualSpacing/>
        <w:jc w:val="both"/>
        <w:rPr>
          <w:rFonts w:cs="Calibri"/>
        </w:rPr>
      </w:pPr>
      <w:r w:rsidRPr="006C3162">
        <w:rPr>
          <w:rFonts w:cs="Calibri"/>
        </w:rPr>
        <w:t>Present the process to be followed and draft expert opinion on whether a SEA is required and results of consultation with environmental. authorities so far at the Joint Programming Committee meeting</w:t>
      </w:r>
      <w:r w:rsidRPr="006C3162">
        <w:rPr>
          <w:rFonts w:cs="Calibri"/>
          <w:b/>
          <w:bCs/>
        </w:rPr>
        <w:t xml:space="preserve"> (17-18 Nov 2014)</w:t>
      </w:r>
    </w:p>
    <w:p w14:paraId="24C2E1CD" w14:textId="24DCCB93" w:rsidR="009B721C" w:rsidRPr="006C3162" w:rsidRDefault="00C22E08" w:rsidP="006C3162">
      <w:pPr>
        <w:pStyle w:val="ListParagraph"/>
        <w:numPr>
          <w:ilvl w:val="0"/>
          <w:numId w:val="39"/>
        </w:numPr>
        <w:spacing w:before="120" w:line="276" w:lineRule="auto"/>
        <w:contextualSpacing/>
        <w:jc w:val="both"/>
        <w:rPr>
          <w:rFonts w:cs="Calibri"/>
        </w:rPr>
      </w:pPr>
      <w:r w:rsidRPr="006C3162">
        <w:rPr>
          <w:rFonts w:cs="Calibri"/>
        </w:rPr>
        <w:t xml:space="preserve">Possible regional meeting </w:t>
      </w:r>
      <w:r w:rsidR="00F65AD9" w:rsidRPr="006C3162">
        <w:rPr>
          <w:rFonts w:cs="Calibri"/>
        </w:rPr>
        <w:t xml:space="preserve">in Bucharest </w:t>
      </w:r>
      <w:r w:rsidRPr="006C3162">
        <w:rPr>
          <w:rFonts w:cs="Calibri"/>
        </w:rPr>
        <w:t xml:space="preserve">to finalise consultation process (with the environmental authorities of the participating countries) </w:t>
      </w:r>
      <w:r w:rsidRPr="006C3162">
        <w:rPr>
          <w:rFonts w:cs="Calibri"/>
          <w:b/>
          <w:bCs/>
        </w:rPr>
        <w:t>(end Nov 2014)</w:t>
      </w:r>
    </w:p>
    <w:p w14:paraId="315DAC9D" w14:textId="6F36CA74" w:rsidR="00934D4B" w:rsidRPr="00A33792" w:rsidRDefault="00C22E08" w:rsidP="006C3162">
      <w:pPr>
        <w:pStyle w:val="ListParagraph"/>
        <w:numPr>
          <w:ilvl w:val="0"/>
          <w:numId w:val="39"/>
        </w:numPr>
        <w:spacing w:before="120" w:line="276" w:lineRule="auto"/>
        <w:contextualSpacing/>
        <w:jc w:val="both"/>
        <w:rPr>
          <w:rFonts w:cs="TimesNewRoman"/>
        </w:rPr>
      </w:pPr>
      <w:r w:rsidRPr="00A33792">
        <w:rPr>
          <w:rFonts w:cs="Calibri"/>
        </w:rPr>
        <w:t xml:space="preserve">Prepare note </w:t>
      </w:r>
      <w:r w:rsidRPr="00A33792">
        <w:rPr>
          <w:rFonts w:cs="Calibri"/>
          <w:b/>
          <w:bCs/>
        </w:rPr>
        <w:t xml:space="preserve">(screening decision) </w:t>
      </w:r>
      <w:r w:rsidRPr="00A33792">
        <w:rPr>
          <w:rFonts w:cs="Calibri"/>
        </w:rPr>
        <w:t>to be published on the screening conclusions and reasons for not requiring an env</w:t>
      </w:r>
      <w:r w:rsidR="00934D4B" w:rsidRPr="00A33792">
        <w:rPr>
          <w:rFonts w:cs="Calibri"/>
        </w:rPr>
        <w:t>ironmental</w:t>
      </w:r>
      <w:r w:rsidRPr="00A33792">
        <w:rPr>
          <w:rFonts w:cs="Calibri"/>
        </w:rPr>
        <w:t xml:space="preserve"> assessment (if that is the case) </w:t>
      </w:r>
      <w:r w:rsidRPr="00A33792">
        <w:rPr>
          <w:rFonts w:cs="Calibri"/>
          <w:b/>
          <w:bCs/>
        </w:rPr>
        <w:t>(Jan-Feb 2015)</w:t>
      </w:r>
    </w:p>
    <w:sectPr w:rsidR="00934D4B" w:rsidRPr="00A33792" w:rsidSect="00BD0453">
      <w:headerReference w:type="default" r:id="rId9"/>
      <w:footerReference w:type="default" r:id="rId10"/>
      <w:headerReference w:type="first" r:id="rId11"/>
      <w:footerReference w:type="first" r:id="rId12"/>
      <w:pgSz w:w="11906" w:h="16838" w:code="9"/>
      <w:pgMar w:top="1701" w:right="1134" w:bottom="1701" w:left="1134" w:header="567" w:footer="1055"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AE1E65" w15:done="0"/>
  <w15:commentEx w15:paraId="7FBEEFC2" w15:done="0"/>
  <w15:commentEx w15:paraId="0869995A" w15:done="0"/>
  <w15:commentEx w15:paraId="2D4BE0D3" w15:paraIdParent="0869995A" w15:done="0"/>
  <w15:commentEx w15:paraId="14822986" w15:done="0"/>
  <w15:commentEx w15:paraId="6BCC93B6" w15:paraIdParent="1482298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C24787" w14:textId="77777777" w:rsidR="00265DA0" w:rsidRDefault="00265DA0">
      <w:r>
        <w:separator/>
      </w:r>
    </w:p>
  </w:endnote>
  <w:endnote w:type="continuationSeparator" w:id="0">
    <w:p w14:paraId="4F7B57B0" w14:textId="77777777" w:rsidR="00265DA0" w:rsidRDefault="00265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Swis721 Blk BT">
    <w:altName w:val="Arial Black"/>
    <w:charset w:val="00"/>
    <w:family w:val="swiss"/>
    <w:pitch w:val="variable"/>
    <w:sig w:usb0="00000001" w:usb1="00000000" w:usb2="00000000" w:usb3="00000000" w:csb0="0000001B" w:csb1="00000000"/>
  </w:font>
  <w:font w:name="Swis721 BT">
    <w:altName w:val="Franklin Gothic Book"/>
    <w:charset w:val="00"/>
    <w:family w:val="swiss"/>
    <w:pitch w:val="variable"/>
    <w:sig w:usb0="00000001" w:usb1="00000000" w:usb2="00000000" w:usb3="00000000" w:csb0="0000001B" w:csb1="00000000"/>
  </w:font>
  <w:font w:name="Trebuchet MS Bold">
    <w:panose1 w:val="020B0703020202020204"/>
    <w:charset w:val="00"/>
    <w:family w:val="auto"/>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39B94" w14:textId="77777777" w:rsidR="00AF61B6" w:rsidRDefault="00AF61B6" w:rsidP="007B4E73">
    <w:pPr>
      <w:pStyle w:val="Footer"/>
      <w:spacing w:after="120"/>
      <w:rPr>
        <w:rStyle w:val="PageNumber"/>
      </w:rPr>
    </w:pPr>
    <w:r>
      <w:rPr>
        <w:rStyle w:val="PageNumber"/>
      </w:rPr>
      <w:fldChar w:fldCharType="begin"/>
    </w:r>
    <w:r>
      <w:rPr>
        <w:rStyle w:val="PageNumber"/>
      </w:rPr>
      <w:instrText xml:space="preserve"> PAGE </w:instrText>
    </w:r>
    <w:r>
      <w:rPr>
        <w:rStyle w:val="PageNumber"/>
      </w:rPr>
      <w:fldChar w:fldCharType="separate"/>
    </w:r>
    <w:r w:rsidR="008A5C1C">
      <w:rPr>
        <w:rStyle w:val="PageNumber"/>
        <w:noProof/>
      </w:rPr>
      <w:t>5</w:t>
    </w:r>
    <w:r>
      <w:rPr>
        <w:rStyle w:val="PageNumber"/>
      </w:rPr>
      <w:fldChar w:fldCharType="end"/>
    </w:r>
  </w:p>
  <w:p w14:paraId="5A139B95" w14:textId="59A233F8" w:rsidR="00AF61B6" w:rsidRDefault="0045252D" w:rsidP="00507596">
    <w:pPr>
      <w:pStyle w:val="Footer"/>
      <w:pBdr>
        <w:top w:val="single" w:sz="18" w:space="1" w:color="548DD4" w:themeColor="text2" w:themeTint="99"/>
      </w:pBdr>
      <w:tabs>
        <w:tab w:val="left" w:pos="6440"/>
      </w:tabs>
      <w:spacing w:after="0"/>
      <w:jc w:val="left"/>
    </w:pPr>
    <w:r>
      <w:rPr>
        <w:noProof/>
      </w:rPr>
      <mc:AlternateContent>
        <mc:Choice Requires="wps">
          <w:drawing>
            <wp:anchor distT="0" distB="0" distL="114300" distR="114300" simplePos="0" relativeHeight="251663360" behindDoc="0" locked="0" layoutInCell="1" allowOverlap="1" wp14:anchorId="5A139B9D" wp14:editId="5D7F40C3">
              <wp:simplePos x="0" y="0"/>
              <wp:positionH relativeFrom="column">
                <wp:posOffset>1051560</wp:posOffset>
              </wp:positionH>
              <wp:positionV relativeFrom="paragraph">
                <wp:posOffset>127000</wp:posOffset>
              </wp:positionV>
              <wp:extent cx="3451225" cy="394335"/>
              <wp:effectExtent l="0" t="0" r="0" b="5715"/>
              <wp:wrapNone/>
              <wp:docPr id="19"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1225" cy="394335"/>
                      </a:xfrm>
                      <a:prstGeom prst="rect">
                        <a:avLst/>
                      </a:prstGeom>
                      <a:solidFill>
                        <a:schemeClr val="l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E45FB7" w14:textId="77777777" w:rsidR="00993EA6" w:rsidRPr="00993EA6" w:rsidRDefault="00993EA6" w:rsidP="00993EA6">
                          <w:pPr>
                            <w:pStyle w:val="NoSpacing"/>
                            <w:jc w:val="center"/>
                            <w:rPr>
                              <w:b/>
                              <w:color w:val="31849B" w:themeColor="accent5" w:themeShade="BF"/>
                              <w:lang w:val="en-GB"/>
                            </w:rPr>
                          </w:pPr>
                          <w:r w:rsidRPr="00993EA6">
                            <w:rPr>
                              <w:b/>
                              <w:color w:val="548DD4" w:themeColor="text2" w:themeTint="99"/>
                              <w:sz w:val="16"/>
                              <w:szCs w:val="16"/>
                              <w:lang w:val="en-GB"/>
                            </w:rPr>
                            <w:t>Prepared by ENI CBC-SPP – a project funded by the EU &amp; implemented by AETS &amp; Particip</w:t>
                          </w:r>
                        </w:p>
                        <w:p w14:paraId="5A139BB0" w14:textId="65E48C55" w:rsidR="00AF61B6" w:rsidRPr="00507596" w:rsidRDefault="00AF61B6" w:rsidP="00507596">
                          <w:pPr>
                            <w:pStyle w:val="NormalWeb"/>
                            <w:spacing w:before="0" w:beforeAutospacing="0" w:after="0" w:afterAutospacing="0"/>
                            <w:jc w:val="right"/>
                            <w:rPr>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82.8pt;margin-top:10pt;width:271.75pt;height:3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" fillcolor="white [3201]" stroked="f">
              <v:textbox>
                <w:txbxContent>
                  <w:p w14:paraId="75E45FB7" w14:textId="77777777" w:rsidR="00993EA6" w:rsidRPr="00993EA6" w:rsidRDefault="00993EA6" w:rsidP="00993EA6">
                    <w:pPr>
                      <w:pStyle w:val="NoSpacing"/>
                      <w:jc w:val="center"/>
                      <w:rPr>
                        <w:b/>
                        <w:color w:val="31849B" w:themeColor="accent5" w:themeShade="BF"/>
                        <w:lang w:val="en-GB"/>
                      </w:rPr>
                    </w:pPr>
                    <w:r w:rsidRPr="00993EA6">
                      <w:rPr>
                        <w:b/>
                        <w:color w:val="548DD4" w:themeColor="text2" w:themeTint="99"/>
                        <w:sz w:val="16"/>
                        <w:szCs w:val="16"/>
                        <w:lang w:val="en-GB"/>
                      </w:rPr>
                      <w:t>Prepared by ENI CBC-SPP – a project funded by the EU &amp; implemented by AETS &amp; Particip</w:t>
                    </w:r>
                  </w:p>
                  <w:p w14:paraId="5A139BB0" w14:textId="65E48C55" w:rsidR="00AF61B6" w:rsidRPr="00507596" w:rsidRDefault="00AF61B6" w:rsidP="00507596">
                    <w:pPr>
                      <w:pStyle w:val="NormalWeb"/>
                      <w:spacing w:before="0" w:beforeAutospacing="0" w:after="0" w:afterAutospacing="0"/>
                      <w:jc w:val="right"/>
                      <w:rPr>
                        <w:sz w:val="18"/>
                        <w:szCs w:val="18"/>
                      </w:rPr>
                    </w:pPr>
                  </w:p>
                </w:txbxContent>
              </v:textbox>
            </v:shape>
          </w:pict>
        </mc:Fallback>
      </mc:AlternateContent>
    </w:r>
    <w:r>
      <w:rPr>
        <w:noProof/>
      </w:rPr>
      <w:drawing>
        <wp:anchor distT="0" distB="0" distL="114300" distR="114300" simplePos="0" relativeHeight="251665408" behindDoc="0" locked="0" layoutInCell="1" allowOverlap="1" wp14:anchorId="5A139BA1" wp14:editId="0A668E7D">
          <wp:simplePos x="0" y="0"/>
          <wp:positionH relativeFrom="column">
            <wp:posOffset>4596130</wp:posOffset>
          </wp:positionH>
          <wp:positionV relativeFrom="paragraph">
            <wp:posOffset>90805</wp:posOffset>
          </wp:positionV>
          <wp:extent cx="571500" cy="400050"/>
          <wp:effectExtent l="0" t="0" r="0" b="0"/>
          <wp:wrapNone/>
          <wp:docPr id="25" name="Picture 2" descr="C:\Users\JWA\Desktop\logo-aets-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WA\Desktop\logo-aets-CMJN.jpg"/>
                  <pic:cNvPicPr>
                    <a:picLocks noChangeAspect="1" noChangeArrowheads="1"/>
                  </pic:cNvPicPr>
                </pic:nvPicPr>
                <pic:blipFill>
                  <a:blip r:embed="rId1"/>
                  <a:srcRect/>
                  <a:stretch>
                    <a:fillRect/>
                  </a:stretch>
                </pic:blipFill>
                <pic:spPr bwMode="auto">
                  <a:xfrm>
                    <a:off x="0" y="0"/>
                    <a:ext cx="571500" cy="400050"/>
                  </a:xfrm>
                  <a:prstGeom prst="rect">
                    <a:avLst/>
                  </a:prstGeom>
                  <a:noFill/>
                  <a:ln w="9525">
                    <a:noFill/>
                    <a:miter lim="800000"/>
                    <a:headEnd/>
                    <a:tailEnd/>
                  </a:ln>
                </pic:spPr>
              </pic:pic>
            </a:graphicData>
          </a:graphic>
        </wp:anchor>
      </w:drawing>
    </w:r>
    <w:r w:rsidR="00AF61B6">
      <w:rPr>
        <w:noProof/>
      </w:rPr>
      <w:drawing>
        <wp:anchor distT="0" distB="0" distL="114300" distR="114300" simplePos="0" relativeHeight="251671552" behindDoc="0" locked="0" layoutInCell="1" allowOverlap="1" wp14:anchorId="5A139BA3" wp14:editId="6A9462E1">
          <wp:simplePos x="0" y="0"/>
          <wp:positionH relativeFrom="column">
            <wp:posOffset>172085</wp:posOffset>
          </wp:positionH>
          <wp:positionV relativeFrom="paragraph">
            <wp:posOffset>121285</wp:posOffset>
          </wp:positionV>
          <wp:extent cx="489585" cy="332740"/>
          <wp:effectExtent l="0" t="0" r="5715" b="0"/>
          <wp:wrapNone/>
          <wp:docPr id="27" name="Picture 1" descr="C:\Users\JWA\Desktop\Eu fl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WA\Desktop\Eu flag.jpg"/>
                  <pic:cNvPicPr>
                    <a:picLocks noChangeAspect="1" noChangeArrowheads="1"/>
                  </pic:cNvPicPr>
                </pic:nvPicPr>
                <pic:blipFill>
                  <a:blip r:embed="rId2"/>
                  <a:srcRect/>
                  <a:stretch>
                    <a:fillRect/>
                  </a:stretch>
                </pic:blipFill>
                <pic:spPr bwMode="auto">
                  <a:xfrm>
                    <a:off x="0" y="0"/>
                    <a:ext cx="489585" cy="3327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5A139B96" w14:textId="77777777" w:rsidR="00AF61B6" w:rsidRDefault="00AF61B6" w:rsidP="00FA1969">
    <w:pPr>
      <w:pStyle w:val="Footer"/>
    </w:pPr>
    <w:r w:rsidRPr="00FD1D74">
      <w:rPr>
        <w:noProof/>
      </w:rPr>
      <w:drawing>
        <wp:anchor distT="0" distB="0" distL="114300" distR="114300" simplePos="0" relativeHeight="251667456" behindDoc="0" locked="0" layoutInCell="1" allowOverlap="1" wp14:anchorId="5A139BA5" wp14:editId="5A139BA6">
          <wp:simplePos x="0" y="0"/>
          <wp:positionH relativeFrom="column">
            <wp:posOffset>5168900</wp:posOffset>
          </wp:positionH>
          <wp:positionV relativeFrom="paragraph">
            <wp:posOffset>-1270</wp:posOffset>
          </wp:positionV>
          <wp:extent cx="720725" cy="276225"/>
          <wp:effectExtent l="0" t="0" r="3175" b="9525"/>
          <wp:wrapNone/>
          <wp:docPr id="26" name="Picture 1" descr="\\192.168.2.2\orange\02. OTHER\Templates\12 Logos &amp; EoI Templates\PTC logo\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2.2\orange\02. OTHER\Templates\12 Logos &amp; EoI Templates\PTC logo\Logo.jpg"/>
                  <pic:cNvPicPr>
                    <a:picLocks noChangeAspect="1" noChangeArrowheads="1"/>
                  </pic:cNvPicPr>
                </pic:nvPicPr>
                <pic:blipFill>
                  <a:blip r:embed="rId3"/>
                  <a:srcRect/>
                  <a:stretch>
                    <a:fillRect/>
                  </a:stretch>
                </pic:blipFill>
                <pic:spPr bwMode="auto">
                  <a:xfrm>
                    <a:off x="0" y="0"/>
                    <a:ext cx="720725" cy="2762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39B98" w14:textId="77777777" w:rsidR="00AF61B6" w:rsidRDefault="00AF61B6" w:rsidP="00473861">
    <w:pPr>
      <w:pStyle w:val="Footer"/>
      <w:tabs>
        <w:tab w:val="left" w:pos="6440"/>
      </w:tabs>
      <w:spacing w:after="0"/>
      <w:jc w:val="left"/>
    </w:pPr>
  </w:p>
  <w:p w14:paraId="5A139B99" w14:textId="77777777" w:rsidR="00AF61B6" w:rsidRDefault="00AF61B6" w:rsidP="0016229A">
    <w:pPr>
      <w:pStyle w:val="Footer"/>
      <w:pBdr>
        <w:top w:val="double" w:sz="4" w:space="1" w:color="0070C0"/>
      </w:pBdr>
      <w:tabs>
        <w:tab w:val="left" w:pos="6440"/>
      </w:tabs>
      <w:spacing w:after="0"/>
      <w:jc w:val="left"/>
    </w:pPr>
  </w:p>
  <w:p w14:paraId="5A139B9A" w14:textId="77777777" w:rsidR="00AF61B6" w:rsidRDefault="00AF61B6" w:rsidP="00473861">
    <w:pPr>
      <w:pStyle w:val="Footer"/>
      <w:tabs>
        <w:tab w:val="left" w:pos="6440"/>
      </w:tabs>
      <w:spacing w:after="0"/>
      <w:jc w:val="left"/>
    </w:pPr>
    <w:r>
      <w:rPr>
        <w:noProof/>
      </w:rPr>
      <mc:AlternateContent>
        <mc:Choice Requires="wpg">
          <w:drawing>
            <wp:anchor distT="0" distB="0" distL="114300" distR="114300" simplePos="0" relativeHeight="251659264" behindDoc="0" locked="0" layoutInCell="1" allowOverlap="1" wp14:anchorId="5A139BA7" wp14:editId="5A139BA8">
              <wp:simplePos x="0" y="0"/>
              <wp:positionH relativeFrom="column">
                <wp:posOffset>0</wp:posOffset>
              </wp:positionH>
              <wp:positionV relativeFrom="paragraph">
                <wp:posOffset>0</wp:posOffset>
              </wp:positionV>
              <wp:extent cx="5181600" cy="628650"/>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81600" cy="628650"/>
                        <a:chOff x="0" y="0"/>
                        <a:chExt cx="5184707" cy="629842"/>
                      </a:xfrm>
                    </wpg:grpSpPr>
                    <wpg:grpSp>
                      <wpg:cNvPr id="8" name="Группа 7"/>
                      <wpg:cNvGrpSpPr>
                        <a:grpSpLocks/>
                      </wpg:cNvGrpSpPr>
                      <wpg:grpSpPr bwMode="auto">
                        <a:xfrm>
                          <a:off x="2325493" y="0"/>
                          <a:ext cx="2859214" cy="629842"/>
                          <a:chOff x="2325493" y="0"/>
                          <a:chExt cx="2868393" cy="629842"/>
                        </a:xfrm>
                      </wpg:grpSpPr>
                      <pic:pic xmlns:pic="http://schemas.openxmlformats.org/drawingml/2006/picture">
                        <pic:nvPicPr>
                          <pic:cNvPr id="11" name="Image 3" descr="contractor_wh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2586778" y="0"/>
                            <a:ext cx="556861" cy="36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 name="TextBox 4"/>
                        <wps:cNvSpPr txBox="1"/>
                        <wps:spPr>
                          <a:xfrm>
                            <a:off x="2325493" y="324464"/>
                            <a:ext cx="2868393" cy="305378"/>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5A139BB2" w14:textId="77777777" w:rsidR="00AF61B6" w:rsidRDefault="00AF61B6" w:rsidP="009B4EB0">
                              <w:pPr>
                                <w:pStyle w:val="NormalWeb"/>
                                <w:spacing w:before="0" w:beforeAutospacing="0" w:after="0" w:afterAutospacing="0"/>
                                <w:jc w:val="center"/>
                              </w:pPr>
                              <w:proofErr w:type="spellStart"/>
                              <w:r w:rsidRPr="009B4EB0">
                                <w:rPr>
                                  <w:rFonts w:asciiTheme="minorHAnsi" w:hAnsi="Calibri" w:cstheme="minorBidi"/>
                                  <w:color w:val="31849B" w:themeColor="accent5" w:themeShade="BF"/>
                                  <w:sz w:val="22"/>
                                  <w:szCs w:val="22"/>
                                </w:rPr>
                                <w:t>Manged</w:t>
                              </w:r>
                              <w:proofErr w:type="spellEnd"/>
                              <w:r w:rsidRPr="009B4EB0">
                                <w:rPr>
                                  <w:rFonts w:asciiTheme="minorHAnsi" w:hAnsi="Calibri" w:cstheme="minorBidi"/>
                                  <w:color w:val="31849B" w:themeColor="accent5" w:themeShade="BF"/>
                                  <w:sz w:val="22"/>
                                  <w:szCs w:val="22"/>
                                </w:rPr>
                                <w:t xml:space="preserve"> by AETS and implemented by Particip</w:t>
                              </w:r>
                            </w:p>
                          </w:txbxContent>
                        </wps:txbx>
                        <wps:bodyPr wrap="square" rtlCol="0" anchor="t"/>
                      </wps:wsp>
                    </wpg:grpSp>
                    <wpg:grpSp>
                      <wpg:cNvPr id="13" name="Группа 8"/>
                      <wpg:cNvGrpSpPr>
                        <a:grpSpLocks/>
                      </wpg:cNvGrpSpPr>
                      <wpg:grpSpPr bwMode="auto">
                        <a:xfrm>
                          <a:off x="0" y="16669"/>
                          <a:ext cx="2163471" cy="565458"/>
                          <a:chOff x="0" y="16669"/>
                          <a:chExt cx="2171877" cy="565458"/>
                        </a:xfrm>
                      </wpg:grpSpPr>
                      <pic:pic xmlns:pic="http://schemas.openxmlformats.org/drawingml/2006/picture">
                        <pic:nvPicPr>
                          <pic:cNvPr id="14" name="Image 2" descr="flag_2colors"/>
                          <pic:cNvPicPr>
                            <a:picLocks noChangeAspect="1" noChangeArrowheads="1"/>
                          </pic:cNvPicPr>
                        </pic:nvPicPr>
                        <pic:blipFill>
                          <a:blip r:embed="rId2">
                            <a:lum bright="-12000"/>
                            <a:extLst>
                              <a:ext uri="{28A0092B-C50C-407E-A947-70E740481C1C}">
                                <a14:useLocalDpi xmlns:a14="http://schemas.microsoft.com/office/drawing/2010/main" val="0"/>
                              </a:ext>
                            </a:extLst>
                          </a:blip>
                          <a:srcRect/>
                          <a:stretch>
                            <a:fillRect/>
                          </a:stretch>
                        </pic:blipFill>
                        <pic:spPr bwMode="auto">
                          <a:xfrm>
                            <a:off x="0" y="16669"/>
                            <a:ext cx="779463"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 name="TextBox 5"/>
                        <wps:cNvSpPr txBox="1"/>
                        <wps:spPr>
                          <a:xfrm>
                            <a:off x="765419" y="38173"/>
                            <a:ext cx="1406458" cy="543954"/>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5A139BB3" w14:textId="77777777" w:rsidR="00AF61B6" w:rsidRDefault="00AF61B6" w:rsidP="009B4EB0">
                              <w:pPr>
                                <w:pStyle w:val="NormalWeb"/>
                                <w:spacing w:before="0" w:beforeAutospacing="0" w:after="0" w:afterAutospacing="0"/>
                              </w:pPr>
                              <w:r w:rsidRPr="009B4EB0">
                                <w:rPr>
                                  <w:rFonts w:asciiTheme="minorHAnsi" w:hAnsi="Calibri" w:cstheme="minorBidi"/>
                                  <w:color w:val="31849B" w:themeColor="accent5" w:themeShade="BF"/>
                                  <w:sz w:val="22"/>
                                  <w:szCs w:val="22"/>
                                </w:rPr>
                                <w:t>A project funded by</w:t>
                              </w:r>
                            </w:p>
                            <w:p w14:paraId="5A139BB4" w14:textId="77777777" w:rsidR="00AF61B6" w:rsidRDefault="00AF61B6" w:rsidP="009B4EB0">
                              <w:pPr>
                                <w:pStyle w:val="NormalWeb"/>
                                <w:spacing w:before="0" w:beforeAutospacing="0" w:after="0" w:afterAutospacing="0"/>
                              </w:pPr>
                              <w:r w:rsidRPr="009B4EB0">
                                <w:rPr>
                                  <w:rFonts w:asciiTheme="minorHAnsi" w:hAnsi="Calibri" w:cstheme="minorBidi"/>
                                  <w:color w:val="31849B" w:themeColor="accent5" w:themeShade="BF"/>
                                  <w:sz w:val="22"/>
                                  <w:szCs w:val="22"/>
                                </w:rPr>
                                <w:t>The European Union</w:t>
                              </w:r>
                            </w:p>
                          </w:txbxContent>
                        </wps:txbx>
                        <wps:bodyPr wrap="square" rtlCol="0" anchor="b"/>
                      </wps:wsp>
                    </wpg:grpSp>
                  </wpg:wgp>
                </a:graphicData>
              </a:graphic>
              <wp14:sizeRelH relativeFrom="page">
                <wp14:pctWidth>0</wp14:pctWidth>
              </wp14:sizeRelH>
              <wp14:sizeRelV relativeFrom="page">
                <wp14:pctHeight>0</wp14:pctHeight>
              </wp14:sizeRelV>
            </wp:anchor>
          </w:drawing>
        </mc:Choice>
        <mc:Fallback>
          <w:pict>
            <v:group id="Группа 1" o:spid="_x0000_s1027" style="position:absolute;margin-left:0;margin-top:0;width:408pt;height:49.5pt;z-index:251659264" coordsize="51847,62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">
              <v:group id="Группа 7" o:spid="_x0000_s1028" style="position:absolute;left:23254;width:28593;height:6298" coordorigin="23254" coordsize="28683,62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alt="contractor_white" style="position:absolute;left:25867;width:5569;height:36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q73QzAAAAA2wAAAA8AAABkcnMvZG93bnJldi54bWxET02LwjAQvQv+hzCCN00VlLUaRURRwYvu&#10;IngbmrEpNpPSxFr/vVlY2Ns83ucsVq0tRUO1LxwrGA0TEMSZ0wXnCn6+d4MvED4gaywdk4I3eVgt&#10;u50Fptq9+EzNJeQihrBPUYEJoUql9Jkhi37oKuLI3V1tMURY51LX+IrhtpTjJJlKiwXHBoMVbQxl&#10;j8vTKpjtq625nzfyOm5O7WmSTG6P2VGpfq9dz0EEasO/+M990HH+CH5/iQfI5Q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mrvdDMAAAADbAAAADwAAAAAAAAAAAAAAAACfAgAA&#10;ZHJzL2Rvd25yZXYueG1sUEsFBgAAAAAEAAQA9wAAAIwDAAAAAA==&#10;">
                  <v:imagedata r:id="rId3" o:title="contractor_white"/>
                </v:shape>
                <v:shapetype id="_x0000_t202" coordsize="21600,21600" o:spt="202" path="m,l,21600r21600,l21600,xe">
                  <v:stroke joinstyle="miter"/>
                  <v:path gradientshapeok="t" o:connecttype="rect"/>
                </v:shapetype>
                <v:shape id="_x0000_s1030" type="#_x0000_t202" style="position:absolute;left:23254;top:3244;width:28684;height:30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9kVMIA&#10;AADbAAAADwAAAGRycy9kb3ducmV2LnhtbERPTYvCMBC9C/6HMIIX0dQeZFuNIoLL4mGxuojHoRnb&#10;YjMpTdSuv94IC3ubx/ucxaoztbhT6yrLCqaTCARxbnXFhYKf43b8AcJ5ZI21ZVLwSw5Wy35vgam2&#10;D87ofvCFCCHsUlRQet+kUrq8JINuYhviwF1sa9AH2BZSt/gI4aaWcRTNpMGKQ0OJDW1Kyq+Hm1Ew&#10;OifrBCs67uJTcsqe+1v2/PxWajjo1nMQnjr/L/5zf+kwP4b3L+EAuX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H2RUwgAAANsAAAAPAAAAAAAAAAAAAAAAAJgCAABkcnMvZG93&#10;bnJldi54bWxQSwUGAAAAAAQABAD1AAAAhwMAAAAA&#10;" fillcolor="white [3201]" stroked="f">
                  <v:textbox>
                    <w:txbxContent>
                      <w:p w14:paraId="5A139BB2" w14:textId="77777777" w:rsidR="00AF61B6" w:rsidRDefault="00AF61B6" w:rsidP="009B4EB0">
                        <w:pPr>
                          <w:pStyle w:val="NormalWeb"/>
                          <w:spacing w:before="0" w:beforeAutospacing="0" w:after="0" w:afterAutospacing="0"/>
                          <w:jc w:val="center"/>
                        </w:pPr>
                        <w:proofErr w:type="spellStart"/>
                        <w:r w:rsidRPr="009B4EB0">
                          <w:rPr>
                            <w:rFonts w:asciiTheme="minorHAnsi" w:hAnsi="Calibri" w:cstheme="minorBidi"/>
                            <w:color w:val="31849B" w:themeColor="accent5" w:themeShade="BF"/>
                            <w:sz w:val="22"/>
                            <w:szCs w:val="22"/>
                          </w:rPr>
                          <w:t>Manged</w:t>
                        </w:r>
                        <w:proofErr w:type="spellEnd"/>
                        <w:r w:rsidRPr="009B4EB0">
                          <w:rPr>
                            <w:rFonts w:asciiTheme="minorHAnsi" w:hAnsi="Calibri" w:cstheme="minorBidi"/>
                            <w:color w:val="31849B" w:themeColor="accent5" w:themeShade="BF"/>
                            <w:sz w:val="22"/>
                            <w:szCs w:val="22"/>
                          </w:rPr>
                          <w:t xml:space="preserve"> by AETS and implemented by Particip</w:t>
                        </w:r>
                      </w:p>
                    </w:txbxContent>
                  </v:textbox>
                </v:shape>
              </v:group>
              <v:group id="Группа 8" o:spid="_x0000_s1031" style="position:absolute;top:166;width:21634;height:5655" coordorigin=",166" coordsize="21718,56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Image 2" o:spid="_x0000_s1032" type="#_x0000_t75" alt="flag_2colors" style="position:absolute;top:166;width:7794;height:4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yr+OW/AAAA2wAAAA8AAABkcnMvZG93bnJldi54bWxET01rwkAQvQv9D8sUetONRaREV5GCKOLF&#10;VD0P2TEJzc7E3a2m/94VCr3N433OfNm7Vt3Ih0bYwHiUgSIuxTZcGTh+rYcfoEJEttgKk4FfCrBc&#10;vAzmmFu584FuRaxUCuGQo4E6xi7XOpQ1OQwj6YgTdxHvMCboK2093lO4a/V7lk21w4ZTQ40dfdZU&#10;fhc/zsB2c/Ii01ZW1elc7Nfj65loZ8zba7+agYrUx3/xn3tr0/wJPH9JB+jF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8q/jlvwAAANsAAAAPAAAAAAAAAAAAAAAAAJ8CAABk&#10;cnMvZG93bnJldi54bWxQSwUGAAAAAAQABAD3AAAAiwMAAAAA&#10;">
                  <v:imagedata r:id="rId4" o:title="flag_2colors" blacklevel="-3932f"/>
                </v:shape>
                <v:shape id="TextBox 5" o:spid="_x0000_s1033" type="#_x0000_t202" style="position:absolute;left:7654;top:381;width:14064;height:544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gPsQA&#10;AADbAAAADwAAAGRycy9kb3ducmV2LnhtbERPS2vCQBC+F/wPywi9FLOx1LZEV5GCVvRQGgt6HLJj&#10;EszOhuzm0X/vCoXe5uN7zmI1mEp01LjSsoJpFIMgzqwuOVfwc9xM3kE4j6yxskwKfsnBajl6WGCi&#10;bc/f1KU+FyGEXYIKCu/rREqXFWTQRbYmDtzFNgZ9gE0udYN9CDeVfI7jV2mw5NBQYE0fBWXXtDUK&#10;nuz6sL9Wp6+Lb9vPt/Nmm77st0o9jof1HISnwf+L/9w7HebP4P5LOEA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moD7EAAAA2wAAAA8AAAAAAAAAAAAAAAAAmAIAAGRycy9k&#10;b3ducmV2LnhtbFBLBQYAAAAABAAEAPUAAACJAwAAAAA=&#10;" fillcolor="white [3201]" stroked="f">
                  <v:textbox>
                    <w:txbxContent>
                      <w:p w14:paraId="5A139BB3" w14:textId="77777777" w:rsidR="00AF61B6" w:rsidRDefault="00AF61B6" w:rsidP="009B4EB0">
                        <w:pPr>
                          <w:pStyle w:val="NormalWeb"/>
                          <w:spacing w:before="0" w:beforeAutospacing="0" w:after="0" w:afterAutospacing="0"/>
                        </w:pPr>
                        <w:r w:rsidRPr="009B4EB0">
                          <w:rPr>
                            <w:rFonts w:asciiTheme="minorHAnsi" w:hAnsi="Calibri" w:cstheme="minorBidi"/>
                            <w:color w:val="31849B" w:themeColor="accent5" w:themeShade="BF"/>
                            <w:sz w:val="22"/>
                            <w:szCs w:val="22"/>
                          </w:rPr>
                          <w:t>A project funded by</w:t>
                        </w:r>
                      </w:p>
                      <w:p w14:paraId="5A139BB4" w14:textId="77777777" w:rsidR="00AF61B6" w:rsidRDefault="00AF61B6" w:rsidP="009B4EB0">
                        <w:pPr>
                          <w:pStyle w:val="NormalWeb"/>
                          <w:spacing w:before="0" w:beforeAutospacing="0" w:after="0" w:afterAutospacing="0"/>
                        </w:pPr>
                        <w:r w:rsidRPr="009B4EB0">
                          <w:rPr>
                            <w:rFonts w:asciiTheme="minorHAnsi" w:hAnsi="Calibri" w:cstheme="minorBidi"/>
                            <w:color w:val="31849B" w:themeColor="accent5" w:themeShade="BF"/>
                            <w:sz w:val="22"/>
                            <w:szCs w:val="22"/>
                          </w:rPr>
                          <w:t>The European Union</w:t>
                        </w:r>
                      </w:p>
                    </w:txbxContent>
                  </v:textbox>
                </v:shape>
              </v:group>
            </v:group>
          </w:pict>
        </mc:Fallback>
      </mc:AlternateContent>
    </w:r>
    <w:r>
      <w:tab/>
    </w:r>
    <w:r>
      <w:rPr>
        <w:noProof/>
      </w:rPr>
      <w:drawing>
        <wp:inline distT="0" distB="0" distL="0" distR="0" wp14:anchorId="5A139BA9" wp14:editId="5A139BAA">
          <wp:extent cx="486172" cy="333375"/>
          <wp:effectExtent l="0" t="0" r="9525" b="0"/>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486172" cy="333375"/>
                  </a:xfrm>
                  <a:prstGeom prst="rect">
                    <a:avLst/>
                  </a:prstGeom>
                </pic:spPr>
              </pic:pic>
            </a:graphicData>
          </a:graphic>
        </wp:inline>
      </w:drawing>
    </w:r>
    <w:r>
      <w:rPr>
        <w:noProof/>
      </w:rPr>
      <mc:AlternateContent>
        <mc:Choice Requires="wpg">
          <w:drawing>
            <wp:anchor distT="0" distB="0" distL="114300" distR="114300" simplePos="0" relativeHeight="251661312" behindDoc="0" locked="0" layoutInCell="1" allowOverlap="1" wp14:anchorId="5A139BAB" wp14:editId="5A139BAC">
              <wp:simplePos x="0" y="0"/>
              <wp:positionH relativeFrom="column">
                <wp:posOffset>0</wp:posOffset>
              </wp:positionH>
              <wp:positionV relativeFrom="paragraph">
                <wp:posOffset>0</wp:posOffset>
              </wp:positionV>
              <wp:extent cx="5181600" cy="628650"/>
              <wp:effectExtent l="0" t="0" r="0" b="0"/>
              <wp:wrapNone/>
              <wp:docPr id="1033"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81600" cy="628650"/>
                        <a:chOff x="0" y="0"/>
                        <a:chExt cx="5184707" cy="629842"/>
                      </a:xfrm>
                    </wpg:grpSpPr>
                    <wpg:grpSp>
                      <wpg:cNvPr id="2" name="Группа 7"/>
                      <wpg:cNvGrpSpPr>
                        <a:grpSpLocks/>
                      </wpg:cNvGrpSpPr>
                      <wpg:grpSpPr bwMode="auto">
                        <a:xfrm>
                          <a:off x="2325493" y="0"/>
                          <a:ext cx="2859214" cy="629842"/>
                          <a:chOff x="2325493" y="0"/>
                          <a:chExt cx="2868393" cy="629842"/>
                        </a:xfrm>
                      </wpg:grpSpPr>
                      <pic:pic xmlns:pic="http://schemas.openxmlformats.org/drawingml/2006/picture">
                        <pic:nvPicPr>
                          <pic:cNvPr id="6" name="Image 3" descr="contractor_wh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2586778" y="0"/>
                            <a:ext cx="556861" cy="36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TextBox 4"/>
                        <wps:cNvSpPr txBox="1"/>
                        <wps:spPr>
                          <a:xfrm>
                            <a:off x="2325493" y="324464"/>
                            <a:ext cx="2868393" cy="305378"/>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5A139BB5" w14:textId="77777777" w:rsidR="00AF61B6" w:rsidRPr="00473861" w:rsidRDefault="00AF61B6" w:rsidP="009B4EB0">
                              <w:pPr>
                                <w:pStyle w:val="NormalWeb"/>
                                <w:spacing w:before="0" w:beforeAutospacing="0" w:after="0" w:afterAutospacing="0"/>
                                <w:jc w:val="center"/>
                                <w:rPr>
                                  <w:sz w:val="18"/>
                                  <w:szCs w:val="18"/>
                                </w:rPr>
                              </w:pPr>
                              <w:r w:rsidRPr="00473861">
                                <w:rPr>
                                  <w:rFonts w:asciiTheme="minorHAnsi" w:hAnsi="Calibri" w:cstheme="minorBidi"/>
                                  <w:color w:val="31849B" w:themeColor="accent5" w:themeShade="BF"/>
                                  <w:sz w:val="18"/>
                                  <w:szCs w:val="18"/>
                                </w:rPr>
                                <w:t>Managed by AETS and implemented by</w:t>
                              </w:r>
                              <w:r w:rsidRPr="009B4EB0">
                                <w:rPr>
                                  <w:rFonts w:asciiTheme="minorHAnsi" w:hAnsi="Calibri" w:cstheme="minorBidi"/>
                                  <w:color w:val="31849B" w:themeColor="accent5" w:themeShade="BF"/>
                                  <w:sz w:val="22"/>
                                  <w:szCs w:val="22"/>
                                </w:rPr>
                                <w:t xml:space="preserve"> </w:t>
                              </w:r>
                              <w:r w:rsidRPr="00473861">
                                <w:rPr>
                                  <w:rFonts w:asciiTheme="minorHAnsi" w:hAnsi="Calibri" w:cstheme="minorBidi"/>
                                  <w:color w:val="31849B" w:themeColor="accent5" w:themeShade="BF"/>
                                  <w:sz w:val="18"/>
                                  <w:szCs w:val="18"/>
                                </w:rPr>
                                <w:t>Particip</w:t>
                              </w:r>
                            </w:p>
                          </w:txbxContent>
                        </wps:txbx>
                        <wps:bodyPr wrap="square" rtlCol="0" anchor="t"/>
                      </wps:wsp>
                    </wpg:grpSp>
                    <wpg:grpSp>
                      <wpg:cNvPr id="3" name="Группа 8"/>
                      <wpg:cNvGrpSpPr>
                        <a:grpSpLocks/>
                      </wpg:cNvGrpSpPr>
                      <wpg:grpSpPr bwMode="auto">
                        <a:xfrm>
                          <a:off x="0" y="16669"/>
                          <a:ext cx="2163471" cy="565458"/>
                          <a:chOff x="0" y="16669"/>
                          <a:chExt cx="2171877" cy="565458"/>
                        </a:xfrm>
                      </wpg:grpSpPr>
                      <pic:pic xmlns:pic="http://schemas.openxmlformats.org/drawingml/2006/picture">
                        <pic:nvPicPr>
                          <pic:cNvPr id="4" name="Image 2" descr="flag_2colors"/>
                          <pic:cNvPicPr>
                            <a:picLocks noChangeAspect="1" noChangeArrowheads="1"/>
                          </pic:cNvPicPr>
                        </pic:nvPicPr>
                        <pic:blipFill>
                          <a:blip r:embed="rId2">
                            <a:lum bright="-12000"/>
                            <a:extLst>
                              <a:ext uri="{28A0092B-C50C-407E-A947-70E740481C1C}">
                                <a14:useLocalDpi xmlns:a14="http://schemas.microsoft.com/office/drawing/2010/main" val="0"/>
                              </a:ext>
                            </a:extLst>
                          </a:blip>
                          <a:srcRect/>
                          <a:stretch>
                            <a:fillRect/>
                          </a:stretch>
                        </pic:blipFill>
                        <pic:spPr bwMode="auto">
                          <a:xfrm>
                            <a:off x="0" y="16669"/>
                            <a:ext cx="779463"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TextBox 5"/>
                        <wps:cNvSpPr txBox="1"/>
                        <wps:spPr>
                          <a:xfrm>
                            <a:off x="765419" y="38173"/>
                            <a:ext cx="1406458" cy="543954"/>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5A139BB6" w14:textId="77777777" w:rsidR="00AF61B6" w:rsidRPr="00473861" w:rsidRDefault="00AF61B6" w:rsidP="009B4EB0">
                              <w:pPr>
                                <w:pStyle w:val="NormalWeb"/>
                                <w:spacing w:before="0" w:beforeAutospacing="0" w:after="0" w:afterAutospacing="0"/>
                                <w:rPr>
                                  <w:sz w:val="18"/>
                                  <w:szCs w:val="18"/>
                                </w:rPr>
                              </w:pPr>
                              <w:r w:rsidRPr="00473861">
                                <w:rPr>
                                  <w:rFonts w:asciiTheme="minorHAnsi" w:hAnsi="Calibri" w:cstheme="minorBidi"/>
                                  <w:color w:val="31849B" w:themeColor="accent5" w:themeShade="BF"/>
                                  <w:sz w:val="18"/>
                                  <w:szCs w:val="18"/>
                                </w:rPr>
                                <w:t>A project funded by</w:t>
                              </w:r>
                            </w:p>
                            <w:p w14:paraId="5A139BB7" w14:textId="77777777" w:rsidR="00AF61B6" w:rsidRPr="00473861" w:rsidRDefault="00AF61B6" w:rsidP="009B4EB0">
                              <w:pPr>
                                <w:pStyle w:val="NormalWeb"/>
                                <w:spacing w:before="0" w:beforeAutospacing="0" w:after="0" w:afterAutospacing="0"/>
                                <w:rPr>
                                  <w:sz w:val="18"/>
                                  <w:szCs w:val="18"/>
                                </w:rPr>
                              </w:pPr>
                              <w:r w:rsidRPr="00473861">
                                <w:rPr>
                                  <w:rFonts w:asciiTheme="minorHAnsi" w:hAnsi="Calibri" w:cstheme="minorBidi"/>
                                  <w:color w:val="31849B" w:themeColor="accent5" w:themeShade="BF"/>
                                  <w:sz w:val="18"/>
                                  <w:szCs w:val="18"/>
                                </w:rPr>
                                <w:t>The European Union</w:t>
                              </w:r>
                            </w:p>
                          </w:txbxContent>
                        </wps:txbx>
                        <wps:bodyPr wrap="square" rtlCol="0" anchor="b"/>
                      </wps:wsp>
                    </wpg:grpSp>
                  </wpg:wgp>
                </a:graphicData>
              </a:graphic>
              <wp14:sizeRelH relativeFrom="page">
                <wp14:pctWidth>0</wp14:pctWidth>
              </wp14:sizeRelH>
              <wp14:sizeRelV relativeFrom="page">
                <wp14:pctHeight>0</wp14:pctHeight>
              </wp14:sizeRelV>
            </wp:anchor>
          </w:drawing>
        </mc:Choice>
        <mc:Fallback>
          <w:pict>
            <v:group id="_x0000_s1034" style="position:absolute;margin-left:0;margin-top:0;width:408pt;height:49.5pt;z-index:251661312" coordsize="51847,62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">
              <v:group id="Группа 7" o:spid="_x0000_s1035" style="position:absolute;left:23254;width:28593;height:6298" coordorigin="23254" coordsize="28683,62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Image 3" o:spid="_x0000_s1036" type="#_x0000_t75" alt="contractor_white" style="position:absolute;left:25867;width:5569;height:36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m2u3CAAAA2gAAAA8AAABkcnMvZG93bnJldi54bWxEj0GLwjAUhO/C/ofwhL1pqqBoNYrIyq7g&#10;xSqCt0fzbIrNS2li7f57s7DgcZiZb5jlurOVaKnxpWMFo2ECgjh3uuRCwfm0G8xA+ICssXJMCn7J&#10;w3r10Vtiqt2Tj9RmoRARwj5FBSaEOpXS54Ys+qGriaN3c43FEGVTSN3gM8JtJcdJMpUWS44LBmva&#10;Gsrv2cMqmH/XX+Z23MrLuD10h0kyud7ne6U++91mASJQF97h//aPVjCFvyvxBsjV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S5trtwgAAANoAAAAPAAAAAAAAAAAAAAAAAJ8C&#10;AABkcnMvZG93bnJldi54bWxQSwUGAAAAAAQABAD3AAAAjgMAAAAA&#10;">
                  <v:imagedata r:id="rId3" o:title="contractor_white"/>
                </v:shape>
                <v:shape id="_x0000_s1037" type="#_x0000_t202" style="position:absolute;left:23254;top:3244;width:28684;height:30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1PsUA&#10;AADaAAAADwAAAGRycy9kb3ducmV2LnhtbESPQWvCQBSE7wX/w/KEXorZ1EPbRFcRoaX0II2W4PGR&#10;fSbB7NuQXZPUX+8WCh6HmfmGWa5H04ieOldbVvAcxSCIC6trLhX8HN5nbyCcR9bYWCYFv+RgvZo8&#10;LDHVduCM+r0vRYCwS1FB5X2bSumKigy6yLbEwTvZzqAPsiul7nAIcNPIeRy/SIM1h4UKW9pWVJz3&#10;F6Pg6ZhsEqzp8DXPkzy7fl+y68dOqcfpuFmA8DT6e/i//akVvMLflXAD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R3U+xQAAANoAAAAPAAAAAAAAAAAAAAAAAJgCAABkcnMv&#10;ZG93bnJldi54bWxQSwUGAAAAAAQABAD1AAAAigMAAAAA&#10;" fillcolor="white [3201]" stroked="f">
                  <v:textbox>
                    <w:txbxContent>
                      <w:p w14:paraId="5A139BB5" w14:textId="77777777" w:rsidR="00AF61B6" w:rsidRPr="00473861" w:rsidRDefault="00AF61B6" w:rsidP="009B4EB0">
                        <w:pPr>
                          <w:pStyle w:val="NormalWeb"/>
                          <w:spacing w:before="0" w:beforeAutospacing="0" w:after="0" w:afterAutospacing="0"/>
                          <w:jc w:val="center"/>
                          <w:rPr>
                            <w:sz w:val="18"/>
                            <w:szCs w:val="18"/>
                          </w:rPr>
                        </w:pPr>
                        <w:r w:rsidRPr="00473861">
                          <w:rPr>
                            <w:rFonts w:asciiTheme="minorHAnsi" w:hAnsi="Calibri" w:cstheme="minorBidi"/>
                            <w:color w:val="31849B" w:themeColor="accent5" w:themeShade="BF"/>
                            <w:sz w:val="18"/>
                            <w:szCs w:val="18"/>
                          </w:rPr>
                          <w:t>Managed by AETS and implemented by</w:t>
                        </w:r>
                        <w:r w:rsidRPr="009B4EB0">
                          <w:rPr>
                            <w:rFonts w:asciiTheme="minorHAnsi" w:hAnsi="Calibri" w:cstheme="minorBidi"/>
                            <w:color w:val="31849B" w:themeColor="accent5" w:themeShade="BF"/>
                            <w:sz w:val="22"/>
                            <w:szCs w:val="22"/>
                          </w:rPr>
                          <w:t xml:space="preserve"> </w:t>
                        </w:r>
                        <w:r w:rsidRPr="00473861">
                          <w:rPr>
                            <w:rFonts w:asciiTheme="minorHAnsi" w:hAnsi="Calibri" w:cstheme="minorBidi"/>
                            <w:color w:val="31849B" w:themeColor="accent5" w:themeShade="BF"/>
                            <w:sz w:val="18"/>
                            <w:szCs w:val="18"/>
                          </w:rPr>
                          <w:t>Particip</w:t>
                        </w:r>
                      </w:p>
                    </w:txbxContent>
                  </v:textbox>
                </v:shape>
              </v:group>
              <v:group id="Группа 8" o:spid="_x0000_s1038" style="position:absolute;top:166;width:21634;height:5655" coordorigin=",166" coordsize="21718,56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Image 2" o:spid="_x0000_s1039" type="#_x0000_t75" alt="flag_2colors" style="position:absolute;top:166;width:7794;height:4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nHAzbBAAAA2gAAAA8AAABkcnMvZG93bnJldi54bWxEj0FrwkAUhO9C/8PyCr3pxiJSoqtIQRTx&#10;YqqeH9lnEpp9L+5uNf33rlDocZiZb5j5snetupEPjbCB8SgDRVyKbbgycPxaDz9AhYhssRUmA78U&#10;YLl4Gcwxt3LnA92KWKkE4ZCjgTrGLtc6lDU5DCPpiJN3Ee8wJukrbT3eE9y1+j3Lptphw2mhxo4+&#10;ayq/ix9nYLs5eZFpK6vqdC726/H1TLQz5u21X81ARerjf/ivvbUGJvC8km6AXjw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nHAzbBAAAA2gAAAA8AAAAAAAAAAAAAAAAAnwIA&#10;AGRycy9kb3ducmV2LnhtbFBLBQYAAAAABAAEAPcAAACNAwAAAAA=&#10;">
                  <v:imagedata r:id="rId4" o:title="flag_2colors" blacklevel="-3932f"/>
                </v:shape>
                <v:shape id="TextBox 5" o:spid="_x0000_s1040" type="#_x0000_t202" style="position:absolute;left:7654;top:381;width:14064;height:544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Psj8UA&#10;AADaAAAADwAAAGRycy9kb3ducmV2LnhtbESPT2vCQBTE7wW/w/KEXorZWGpboqtIQSt6KI0FPT6y&#10;zySYfRuymz/99q5Q6HGYmd8wi9VgKtFR40rLCqZRDII4s7rkXMHPcTN5B+E8ssbKMin4JQer5ehh&#10;gYm2PX9Tl/pcBAi7BBUU3teJlC4ryKCLbE0cvIttDPogm1zqBvsAN5V8juNXabDksFBgTR8FZde0&#10;NQqe7Pqwv1anr4tv28+382abvuy3Sj2Oh/UchKfB/4f/2jutYAb3K+EGyO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w+yPxQAAANoAAAAPAAAAAAAAAAAAAAAAAJgCAABkcnMv&#10;ZG93bnJldi54bWxQSwUGAAAAAAQABAD1AAAAigMAAAAA&#10;" fillcolor="white [3201]" stroked="f">
                  <v:textbox>
                    <w:txbxContent>
                      <w:p w14:paraId="5A139BB6" w14:textId="77777777" w:rsidR="00AF61B6" w:rsidRPr="00473861" w:rsidRDefault="00AF61B6" w:rsidP="009B4EB0">
                        <w:pPr>
                          <w:pStyle w:val="NormalWeb"/>
                          <w:spacing w:before="0" w:beforeAutospacing="0" w:after="0" w:afterAutospacing="0"/>
                          <w:rPr>
                            <w:sz w:val="18"/>
                            <w:szCs w:val="18"/>
                          </w:rPr>
                        </w:pPr>
                        <w:r w:rsidRPr="00473861">
                          <w:rPr>
                            <w:rFonts w:asciiTheme="minorHAnsi" w:hAnsi="Calibri" w:cstheme="minorBidi"/>
                            <w:color w:val="31849B" w:themeColor="accent5" w:themeShade="BF"/>
                            <w:sz w:val="18"/>
                            <w:szCs w:val="18"/>
                          </w:rPr>
                          <w:t>A project funded by</w:t>
                        </w:r>
                      </w:p>
                      <w:p w14:paraId="5A139BB7" w14:textId="77777777" w:rsidR="00AF61B6" w:rsidRPr="00473861" w:rsidRDefault="00AF61B6" w:rsidP="009B4EB0">
                        <w:pPr>
                          <w:pStyle w:val="NormalWeb"/>
                          <w:spacing w:before="0" w:beforeAutospacing="0" w:after="0" w:afterAutospacing="0"/>
                          <w:rPr>
                            <w:sz w:val="18"/>
                            <w:szCs w:val="18"/>
                          </w:rPr>
                        </w:pPr>
                        <w:r w:rsidRPr="00473861">
                          <w:rPr>
                            <w:rFonts w:asciiTheme="minorHAnsi" w:hAnsi="Calibri" w:cstheme="minorBidi"/>
                            <w:color w:val="31849B" w:themeColor="accent5" w:themeShade="BF"/>
                            <w:sz w:val="18"/>
                            <w:szCs w:val="18"/>
                          </w:rPr>
                          <w:t>The European Union</w:t>
                        </w:r>
                      </w:p>
                    </w:txbxContent>
                  </v:textbox>
                </v:shape>
              </v:group>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8BC3B8" w14:textId="77777777" w:rsidR="00265DA0" w:rsidRDefault="00265DA0">
      <w:r>
        <w:separator/>
      </w:r>
    </w:p>
  </w:footnote>
  <w:footnote w:type="continuationSeparator" w:id="0">
    <w:p w14:paraId="0C55DE84" w14:textId="77777777" w:rsidR="00265DA0" w:rsidRDefault="00265DA0">
      <w:r>
        <w:continuationSeparator/>
      </w:r>
    </w:p>
  </w:footnote>
  <w:footnote w:id="1">
    <w:p w14:paraId="09C3E344" w14:textId="71513F23" w:rsidR="00A40CBC" w:rsidRDefault="00A40CBC">
      <w:pPr>
        <w:pStyle w:val="FootnoteText"/>
      </w:pPr>
      <w:r>
        <w:rPr>
          <w:rStyle w:val="FootnoteReference"/>
        </w:rPr>
        <w:footnoteRef/>
      </w:r>
      <w:r w:rsidR="00565F6E">
        <w:t xml:space="preserve"> Prepared by Valts Vilnī</w:t>
      </w:r>
      <w:r>
        <w:t xml:space="preserve">tis, </w:t>
      </w:r>
      <w:r w:rsidR="00993EA6">
        <w:t xml:space="preserve">SPP </w:t>
      </w:r>
      <w:r>
        <w:t xml:space="preserve">SEA expert </w:t>
      </w:r>
    </w:p>
  </w:footnote>
  <w:footnote w:id="2">
    <w:p w14:paraId="0AC332EE" w14:textId="12DBC45A" w:rsidR="003D5763" w:rsidRPr="00A33792" w:rsidRDefault="003D5763" w:rsidP="00A33792">
      <w:pPr>
        <w:spacing w:before="0" w:line="240" w:lineRule="auto"/>
        <w:jc w:val="both"/>
        <w:rPr>
          <w:sz w:val="18"/>
          <w:szCs w:val="18"/>
        </w:rPr>
      </w:pPr>
      <w:r>
        <w:rPr>
          <w:rStyle w:val="FootnoteReference"/>
        </w:rPr>
        <w:footnoteRef/>
      </w:r>
      <w:r>
        <w:t xml:space="preserve"> </w:t>
      </w:r>
      <w:r w:rsidR="00A33792" w:rsidRPr="00A33792">
        <w:rPr>
          <w:sz w:val="18"/>
          <w:szCs w:val="18"/>
        </w:rPr>
        <w:t>Ministry of Regional Development  and Public Administration, Directorate - MA European Territorial Cooperation Programmes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39B92" w14:textId="4FF5DDAB" w:rsidR="00AF61B6" w:rsidRPr="00A40CBC" w:rsidRDefault="00A40CBC" w:rsidP="00A40CBC">
    <w:pPr>
      <w:pStyle w:val="Header"/>
      <w:pBdr>
        <w:bottom w:val="single" w:sz="4" w:space="1" w:color="auto"/>
      </w:pBdr>
      <w:jc w:val="left"/>
    </w:pPr>
    <w:r>
      <w:rPr>
        <w:noProof/>
      </w:rPr>
      <w:drawing>
        <wp:inline distT="0" distB="0" distL="0" distR="0" wp14:anchorId="0B22D2B5" wp14:editId="33A918AB">
          <wp:extent cx="942975" cy="762000"/>
          <wp:effectExtent l="0" t="0" r="9525" b="0"/>
          <wp:docPr id="10" name="Picture 10" descr="flag EU black&amp;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ag EU black&amp;wh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762000"/>
                  </a:xfrm>
                  <a:prstGeom prst="rect">
                    <a:avLst/>
                  </a:prstGeom>
                  <a:noFill/>
                  <a:ln>
                    <a:noFill/>
                  </a:ln>
                </pic:spPr>
              </pic:pic>
            </a:graphicData>
          </a:graphic>
        </wp:inline>
      </w:drawing>
    </w:r>
    <w:r>
      <w:t xml:space="preserve">                                                                                                                                                                             </w:t>
    </w:r>
    <w:r>
      <w:rPr>
        <w:noProof/>
      </w:rPr>
      <w:drawing>
        <wp:inline distT="0" distB="0" distL="0" distR="0" wp14:anchorId="51FA24F2" wp14:editId="699F43FD">
          <wp:extent cx="1047750" cy="723900"/>
          <wp:effectExtent l="0" t="0" r="0" b="0"/>
          <wp:docPr id="9" name="Picture 9" descr="logo en black&amp;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en black&amp;whi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47750" cy="7239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39B97" w14:textId="77777777" w:rsidR="00AF61B6" w:rsidRPr="0016229A" w:rsidRDefault="00AF61B6" w:rsidP="0016229A">
    <w:pPr>
      <w:pStyle w:val="Header"/>
      <w:pBdr>
        <w:bottom w:val="double" w:sz="4" w:space="1" w:color="0070C0"/>
      </w:pBdr>
      <w:rPr>
        <w:b/>
        <w:i/>
        <w:color w:val="0070C0"/>
        <w:sz w:val="28"/>
        <w:szCs w:val="28"/>
      </w:rPr>
    </w:pPr>
    <w:r w:rsidRPr="0016229A">
      <w:rPr>
        <w:b/>
        <w:i/>
        <w:color w:val="0070C0"/>
        <w:sz w:val="28"/>
        <w:szCs w:val="28"/>
      </w:rPr>
      <w:t>Support to the preparation of the ENI CBC programmes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96E0B"/>
    <w:multiLevelType w:val="hybridMultilevel"/>
    <w:tmpl w:val="AA0E79B8"/>
    <w:lvl w:ilvl="0" w:tplc="048CC80A">
      <w:start w:val="1"/>
      <w:numFmt w:val="bullet"/>
      <w:pStyle w:val="bullets"/>
      <w:lvlText w:val="•"/>
      <w:lvlJc w:val="left"/>
      <w:pPr>
        <w:ind w:left="360" w:hanging="360"/>
      </w:pPr>
      <w:rPr>
        <w:rFonts w:ascii="Arial" w:hAnsi="Arial" w:hint="default"/>
        <w:color w:val="808080" w:themeColor="background1" w:themeShade="8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B671000"/>
    <w:multiLevelType w:val="hybridMultilevel"/>
    <w:tmpl w:val="2AA45FD4"/>
    <w:lvl w:ilvl="0" w:tplc="A0B4C258">
      <w:start w:val="1"/>
      <w:numFmt w:val="bullet"/>
      <w:lvlText w:val="•"/>
      <w:lvlJc w:val="left"/>
      <w:pPr>
        <w:ind w:left="720" w:hanging="360"/>
      </w:pPr>
      <w:rPr>
        <w:rFonts w:ascii="Arial" w:hAnsi="Arial" w:hint="default"/>
        <w:color w:val="808080" w:themeColor="background1" w:themeShade="80"/>
      </w:rPr>
    </w:lvl>
    <w:lvl w:ilvl="1" w:tplc="B6542310">
      <w:start w:val="4"/>
      <w:numFmt w:val="bullet"/>
      <w:lvlText w:val="-"/>
      <w:lvlJc w:val="left"/>
      <w:pPr>
        <w:ind w:left="1440" w:hanging="360"/>
      </w:pPr>
      <w:rPr>
        <w:rFonts w:ascii="Garamond" w:eastAsia="Times New Roman" w:hAnsi="Garamond" w:cs="Garamond" w:hint="default"/>
      </w:rPr>
    </w:lvl>
    <w:lvl w:ilvl="2" w:tplc="04030005">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nsid w:val="0BFE3040"/>
    <w:multiLevelType w:val="multilevel"/>
    <w:tmpl w:val="5BE015D2"/>
    <w:lvl w:ilvl="0">
      <w:start w:val="1"/>
      <w:numFmt w:val="decimal"/>
      <w:pStyle w:val="AppH1"/>
      <w:lvlText w:val="Annex %1."/>
      <w:lvlJc w:val="left"/>
      <w:pPr>
        <w:tabs>
          <w:tab w:val="num" w:pos="1134"/>
        </w:tabs>
        <w:ind w:left="0" w:firstLine="0"/>
      </w:pPr>
      <w:rPr>
        <w:rFonts w:hint="default"/>
        <w:sz w:val="24"/>
        <w:szCs w:val="24"/>
      </w:rPr>
    </w:lvl>
    <w:lvl w:ilvl="1">
      <w:start w:val="1"/>
      <w:numFmt w:val="decimal"/>
      <w:lvlText w:val="%2."/>
      <w:lvlJc w:val="left"/>
      <w:pPr>
        <w:tabs>
          <w:tab w:val="num" w:pos="360"/>
        </w:tabs>
        <w:ind w:left="284" w:hanging="284"/>
      </w:pPr>
      <w:rPr>
        <w:rFonts w:hint="default"/>
      </w:rPr>
    </w:lvl>
    <w:lvl w:ilvl="2">
      <w:start w:val="1"/>
      <w:numFmt w:val="decimal"/>
      <w:pStyle w:val="AppH3"/>
      <w:lvlText w:val="%2.%3."/>
      <w:lvlJc w:val="left"/>
      <w:pPr>
        <w:tabs>
          <w:tab w:val="num" w:pos="425"/>
        </w:tabs>
        <w:ind w:left="425" w:hanging="425"/>
      </w:pPr>
      <w:rPr>
        <w:rFonts w:hint="default"/>
      </w:rPr>
    </w:lvl>
    <w:lvl w:ilvl="3">
      <w:start w:val="1"/>
      <w:numFmt w:val="none"/>
      <w:pStyle w:val="AppH4"/>
      <w:suff w:val="nothing"/>
      <w:lvlText w:val=""/>
      <w:lvlJc w:val="left"/>
      <w:pPr>
        <w:ind w:left="0" w:firstLine="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nsid w:val="0E4A6346"/>
    <w:multiLevelType w:val="hybridMultilevel"/>
    <w:tmpl w:val="8C6EC09E"/>
    <w:lvl w:ilvl="0" w:tplc="260E6348">
      <w:start w:val="1"/>
      <w:numFmt w:val="bullet"/>
      <w:lvlText w:val=""/>
      <w:lvlJc w:val="left"/>
      <w:pPr>
        <w:ind w:left="720" w:hanging="360"/>
      </w:pPr>
      <w:rPr>
        <w:rFonts w:ascii="Wingdings 2" w:hAnsi="Wingdings 2" w:hint="default"/>
        <w:color w:val="808080" w:themeColor="background1" w:themeShade="8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15FF0499"/>
    <w:multiLevelType w:val="hybridMultilevel"/>
    <w:tmpl w:val="1C0C694A"/>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9C41726"/>
    <w:multiLevelType w:val="multilevel"/>
    <w:tmpl w:val="49B2AD0A"/>
    <w:lvl w:ilvl="0">
      <w:start w:val="1"/>
      <w:numFmt w:val="bullet"/>
      <w:pStyle w:val="Bullet1"/>
      <w:lvlText w:val=""/>
      <w:lvlJc w:val="left"/>
      <w:pPr>
        <w:tabs>
          <w:tab w:val="num" w:pos="644"/>
        </w:tabs>
        <w:ind w:left="644" w:hanging="284"/>
      </w:pPr>
      <w:rPr>
        <w:rFonts w:ascii="Symbol" w:hAnsi="Symbol" w:cs="Times New Roman" w:hint="default"/>
        <w:color w:val="00CCFF"/>
      </w:rPr>
    </w:lvl>
    <w:lvl w:ilvl="1">
      <w:start w:val="1"/>
      <w:numFmt w:val="bullet"/>
      <w:pStyle w:val="Bullet2"/>
      <w:lvlText w:val=""/>
      <w:lvlJc w:val="left"/>
      <w:pPr>
        <w:tabs>
          <w:tab w:val="num" w:pos="709"/>
        </w:tabs>
        <w:ind w:left="709" w:hanging="284"/>
      </w:pPr>
      <w:rPr>
        <w:rFonts w:ascii="Symbol" w:hAnsi="Symbol" w:cs="Times New Roman" w:hint="default"/>
        <w:color w:val="999999"/>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A503017"/>
    <w:multiLevelType w:val="hybridMultilevel"/>
    <w:tmpl w:val="2B9680A0"/>
    <w:lvl w:ilvl="0" w:tplc="08090001">
      <w:start w:val="1"/>
      <w:numFmt w:val="bullet"/>
      <w:lvlText w:val=""/>
      <w:lvlJc w:val="left"/>
      <w:pPr>
        <w:ind w:left="360" w:hanging="360"/>
      </w:pPr>
      <w:rPr>
        <w:rFonts w:ascii="Symbol" w:hAnsi="Symbol" w:hint="default"/>
        <w:color w:val="808080" w:themeColor="background1" w:themeShade="8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1C603BE8"/>
    <w:multiLevelType w:val="hybridMultilevel"/>
    <w:tmpl w:val="E74E4884"/>
    <w:lvl w:ilvl="0" w:tplc="A0B4C258">
      <w:start w:val="1"/>
      <w:numFmt w:val="bullet"/>
      <w:lvlText w:val="•"/>
      <w:lvlJc w:val="left"/>
      <w:pPr>
        <w:ind w:left="360" w:hanging="360"/>
      </w:pPr>
      <w:rPr>
        <w:rFonts w:ascii="Arial" w:hAnsi="Arial" w:hint="default"/>
        <w:color w:val="808080" w:themeColor="background1" w:themeShade="8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F105CBB"/>
    <w:multiLevelType w:val="hybridMultilevel"/>
    <w:tmpl w:val="9E1E642C"/>
    <w:lvl w:ilvl="0" w:tplc="260E6348">
      <w:start w:val="1"/>
      <w:numFmt w:val="bullet"/>
      <w:lvlText w:val=""/>
      <w:lvlJc w:val="left"/>
      <w:pPr>
        <w:ind w:left="360" w:hanging="360"/>
      </w:pPr>
      <w:rPr>
        <w:rFonts w:ascii="Wingdings 2" w:hAnsi="Wingdings 2" w:hint="default"/>
        <w:color w:val="808080" w:themeColor="background1" w:themeShade="8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9">
    <w:nsid w:val="1F9E3A0C"/>
    <w:multiLevelType w:val="hybridMultilevel"/>
    <w:tmpl w:val="3BC2ED30"/>
    <w:lvl w:ilvl="0" w:tplc="260E6348">
      <w:start w:val="1"/>
      <w:numFmt w:val="bullet"/>
      <w:lvlText w:val=""/>
      <w:lvlJc w:val="left"/>
      <w:pPr>
        <w:ind w:left="360" w:hanging="360"/>
      </w:pPr>
      <w:rPr>
        <w:rFonts w:ascii="Wingdings 2" w:hAnsi="Wingdings 2" w:hint="default"/>
        <w:color w:val="808080" w:themeColor="background1" w:themeShade="8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46E3706"/>
    <w:multiLevelType w:val="hybridMultilevel"/>
    <w:tmpl w:val="2D0A516E"/>
    <w:lvl w:ilvl="0" w:tplc="260E6348">
      <w:start w:val="1"/>
      <w:numFmt w:val="bullet"/>
      <w:lvlText w:val=""/>
      <w:lvlJc w:val="left"/>
      <w:pPr>
        <w:ind w:left="360" w:hanging="360"/>
      </w:pPr>
      <w:rPr>
        <w:rFonts w:ascii="Wingdings 2" w:hAnsi="Wingdings 2" w:hint="default"/>
        <w:color w:val="808080" w:themeColor="background1" w:themeShade="8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24B61005"/>
    <w:multiLevelType w:val="hybridMultilevel"/>
    <w:tmpl w:val="5FC4403A"/>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start w:val="1"/>
      <w:numFmt w:val="bullet"/>
      <w:lvlText w:val=""/>
      <w:lvlJc w:val="left"/>
      <w:pPr>
        <w:ind w:left="2880" w:hanging="360"/>
      </w:pPr>
      <w:rPr>
        <w:rFonts w:ascii="Symbol" w:hAnsi="Symbol" w:hint="default"/>
      </w:rPr>
    </w:lvl>
    <w:lvl w:ilvl="4" w:tplc="04030003">
      <w:start w:val="1"/>
      <w:numFmt w:val="bullet"/>
      <w:lvlText w:val="o"/>
      <w:lvlJc w:val="left"/>
      <w:pPr>
        <w:ind w:left="3600" w:hanging="360"/>
      </w:pPr>
      <w:rPr>
        <w:rFonts w:ascii="Courier New" w:hAnsi="Courier New" w:cs="Courier New" w:hint="default"/>
      </w:rPr>
    </w:lvl>
    <w:lvl w:ilvl="5" w:tplc="04030005">
      <w:start w:val="1"/>
      <w:numFmt w:val="bullet"/>
      <w:lvlText w:val=""/>
      <w:lvlJc w:val="left"/>
      <w:pPr>
        <w:ind w:left="4320" w:hanging="360"/>
      </w:pPr>
      <w:rPr>
        <w:rFonts w:ascii="Wingdings" w:hAnsi="Wingdings" w:hint="default"/>
      </w:rPr>
    </w:lvl>
    <w:lvl w:ilvl="6" w:tplc="04030001">
      <w:start w:val="1"/>
      <w:numFmt w:val="bullet"/>
      <w:lvlText w:val=""/>
      <w:lvlJc w:val="left"/>
      <w:pPr>
        <w:ind w:left="5040" w:hanging="360"/>
      </w:pPr>
      <w:rPr>
        <w:rFonts w:ascii="Symbol" w:hAnsi="Symbol" w:hint="default"/>
      </w:rPr>
    </w:lvl>
    <w:lvl w:ilvl="7" w:tplc="04030003">
      <w:start w:val="1"/>
      <w:numFmt w:val="bullet"/>
      <w:lvlText w:val="o"/>
      <w:lvlJc w:val="left"/>
      <w:pPr>
        <w:ind w:left="5760" w:hanging="360"/>
      </w:pPr>
      <w:rPr>
        <w:rFonts w:ascii="Courier New" w:hAnsi="Courier New" w:cs="Courier New" w:hint="default"/>
      </w:rPr>
    </w:lvl>
    <w:lvl w:ilvl="8" w:tplc="04030005">
      <w:start w:val="1"/>
      <w:numFmt w:val="bullet"/>
      <w:lvlText w:val=""/>
      <w:lvlJc w:val="left"/>
      <w:pPr>
        <w:ind w:left="6480" w:hanging="360"/>
      </w:pPr>
      <w:rPr>
        <w:rFonts w:ascii="Wingdings" w:hAnsi="Wingdings" w:hint="default"/>
      </w:rPr>
    </w:lvl>
  </w:abstractNum>
  <w:abstractNum w:abstractNumId="12">
    <w:nsid w:val="25630643"/>
    <w:multiLevelType w:val="hybridMultilevel"/>
    <w:tmpl w:val="CA4696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2B0E6833"/>
    <w:multiLevelType w:val="hybridMultilevel"/>
    <w:tmpl w:val="6652BACA"/>
    <w:lvl w:ilvl="0" w:tplc="4AB46CD4">
      <w:start w:val="1"/>
      <w:numFmt w:val="bullet"/>
      <w:lvlText w:val=""/>
      <w:lvlJc w:val="left"/>
      <w:pPr>
        <w:tabs>
          <w:tab w:val="num" w:pos="720"/>
        </w:tabs>
        <w:ind w:left="720" w:hanging="360"/>
      </w:pPr>
      <w:rPr>
        <w:rFonts w:ascii="Wingdings 2" w:hAnsi="Wingdings 2" w:hint="default"/>
      </w:rPr>
    </w:lvl>
    <w:lvl w:ilvl="1" w:tplc="60121B84" w:tentative="1">
      <w:start w:val="1"/>
      <w:numFmt w:val="bullet"/>
      <w:lvlText w:val=""/>
      <w:lvlJc w:val="left"/>
      <w:pPr>
        <w:tabs>
          <w:tab w:val="num" w:pos="1440"/>
        </w:tabs>
        <w:ind w:left="1440" w:hanging="360"/>
      </w:pPr>
      <w:rPr>
        <w:rFonts w:ascii="Wingdings 2" w:hAnsi="Wingdings 2" w:hint="default"/>
      </w:rPr>
    </w:lvl>
    <w:lvl w:ilvl="2" w:tplc="0338EDBE" w:tentative="1">
      <w:start w:val="1"/>
      <w:numFmt w:val="bullet"/>
      <w:lvlText w:val=""/>
      <w:lvlJc w:val="left"/>
      <w:pPr>
        <w:tabs>
          <w:tab w:val="num" w:pos="2160"/>
        </w:tabs>
        <w:ind w:left="2160" w:hanging="360"/>
      </w:pPr>
      <w:rPr>
        <w:rFonts w:ascii="Wingdings 2" w:hAnsi="Wingdings 2" w:hint="default"/>
      </w:rPr>
    </w:lvl>
    <w:lvl w:ilvl="3" w:tplc="2C4E1292" w:tentative="1">
      <w:start w:val="1"/>
      <w:numFmt w:val="bullet"/>
      <w:lvlText w:val=""/>
      <w:lvlJc w:val="left"/>
      <w:pPr>
        <w:tabs>
          <w:tab w:val="num" w:pos="2880"/>
        </w:tabs>
        <w:ind w:left="2880" w:hanging="360"/>
      </w:pPr>
      <w:rPr>
        <w:rFonts w:ascii="Wingdings 2" w:hAnsi="Wingdings 2" w:hint="default"/>
      </w:rPr>
    </w:lvl>
    <w:lvl w:ilvl="4" w:tplc="B540F254" w:tentative="1">
      <w:start w:val="1"/>
      <w:numFmt w:val="bullet"/>
      <w:lvlText w:val=""/>
      <w:lvlJc w:val="left"/>
      <w:pPr>
        <w:tabs>
          <w:tab w:val="num" w:pos="3600"/>
        </w:tabs>
        <w:ind w:left="3600" w:hanging="360"/>
      </w:pPr>
      <w:rPr>
        <w:rFonts w:ascii="Wingdings 2" w:hAnsi="Wingdings 2" w:hint="default"/>
      </w:rPr>
    </w:lvl>
    <w:lvl w:ilvl="5" w:tplc="1892FCF4" w:tentative="1">
      <w:start w:val="1"/>
      <w:numFmt w:val="bullet"/>
      <w:lvlText w:val=""/>
      <w:lvlJc w:val="left"/>
      <w:pPr>
        <w:tabs>
          <w:tab w:val="num" w:pos="4320"/>
        </w:tabs>
        <w:ind w:left="4320" w:hanging="360"/>
      </w:pPr>
      <w:rPr>
        <w:rFonts w:ascii="Wingdings 2" w:hAnsi="Wingdings 2" w:hint="default"/>
      </w:rPr>
    </w:lvl>
    <w:lvl w:ilvl="6" w:tplc="C0482C96" w:tentative="1">
      <w:start w:val="1"/>
      <w:numFmt w:val="bullet"/>
      <w:lvlText w:val=""/>
      <w:lvlJc w:val="left"/>
      <w:pPr>
        <w:tabs>
          <w:tab w:val="num" w:pos="5040"/>
        </w:tabs>
        <w:ind w:left="5040" w:hanging="360"/>
      </w:pPr>
      <w:rPr>
        <w:rFonts w:ascii="Wingdings 2" w:hAnsi="Wingdings 2" w:hint="default"/>
      </w:rPr>
    </w:lvl>
    <w:lvl w:ilvl="7" w:tplc="029C52D4" w:tentative="1">
      <w:start w:val="1"/>
      <w:numFmt w:val="bullet"/>
      <w:lvlText w:val=""/>
      <w:lvlJc w:val="left"/>
      <w:pPr>
        <w:tabs>
          <w:tab w:val="num" w:pos="5760"/>
        </w:tabs>
        <w:ind w:left="5760" w:hanging="360"/>
      </w:pPr>
      <w:rPr>
        <w:rFonts w:ascii="Wingdings 2" w:hAnsi="Wingdings 2" w:hint="default"/>
      </w:rPr>
    </w:lvl>
    <w:lvl w:ilvl="8" w:tplc="108AEC30" w:tentative="1">
      <w:start w:val="1"/>
      <w:numFmt w:val="bullet"/>
      <w:lvlText w:val=""/>
      <w:lvlJc w:val="left"/>
      <w:pPr>
        <w:tabs>
          <w:tab w:val="num" w:pos="6480"/>
        </w:tabs>
        <w:ind w:left="6480" w:hanging="360"/>
      </w:pPr>
      <w:rPr>
        <w:rFonts w:ascii="Wingdings 2" w:hAnsi="Wingdings 2" w:hint="default"/>
      </w:rPr>
    </w:lvl>
  </w:abstractNum>
  <w:abstractNum w:abstractNumId="14">
    <w:nsid w:val="2EEE09A0"/>
    <w:multiLevelType w:val="hybridMultilevel"/>
    <w:tmpl w:val="7A70A67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2F7B439B"/>
    <w:multiLevelType w:val="hybridMultilevel"/>
    <w:tmpl w:val="A8A09332"/>
    <w:lvl w:ilvl="0" w:tplc="260E6348">
      <w:start w:val="1"/>
      <w:numFmt w:val="bullet"/>
      <w:lvlText w:val=""/>
      <w:lvlJc w:val="left"/>
      <w:pPr>
        <w:tabs>
          <w:tab w:val="num" w:pos="720"/>
        </w:tabs>
        <w:ind w:left="720" w:hanging="360"/>
      </w:pPr>
      <w:rPr>
        <w:rFonts w:ascii="Wingdings 2" w:hAnsi="Wingdings 2" w:hint="default"/>
        <w:color w:val="808080" w:themeColor="background1" w:themeShade="80"/>
      </w:rPr>
    </w:lvl>
    <w:lvl w:ilvl="1" w:tplc="EB9A106E" w:tentative="1">
      <w:start w:val="1"/>
      <w:numFmt w:val="bullet"/>
      <w:lvlText w:val=""/>
      <w:lvlJc w:val="left"/>
      <w:pPr>
        <w:tabs>
          <w:tab w:val="num" w:pos="1440"/>
        </w:tabs>
        <w:ind w:left="1440" w:hanging="360"/>
      </w:pPr>
      <w:rPr>
        <w:rFonts w:ascii="Wingdings 2" w:hAnsi="Wingdings 2" w:hint="default"/>
      </w:rPr>
    </w:lvl>
    <w:lvl w:ilvl="2" w:tplc="914A2DBC" w:tentative="1">
      <w:start w:val="1"/>
      <w:numFmt w:val="bullet"/>
      <w:lvlText w:val=""/>
      <w:lvlJc w:val="left"/>
      <w:pPr>
        <w:tabs>
          <w:tab w:val="num" w:pos="2160"/>
        </w:tabs>
        <w:ind w:left="2160" w:hanging="360"/>
      </w:pPr>
      <w:rPr>
        <w:rFonts w:ascii="Wingdings 2" w:hAnsi="Wingdings 2" w:hint="default"/>
      </w:rPr>
    </w:lvl>
    <w:lvl w:ilvl="3" w:tplc="E0827D7E" w:tentative="1">
      <w:start w:val="1"/>
      <w:numFmt w:val="bullet"/>
      <w:lvlText w:val=""/>
      <w:lvlJc w:val="left"/>
      <w:pPr>
        <w:tabs>
          <w:tab w:val="num" w:pos="2880"/>
        </w:tabs>
        <w:ind w:left="2880" w:hanging="360"/>
      </w:pPr>
      <w:rPr>
        <w:rFonts w:ascii="Wingdings 2" w:hAnsi="Wingdings 2" w:hint="default"/>
      </w:rPr>
    </w:lvl>
    <w:lvl w:ilvl="4" w:tplc="F0404FFE" w:tentative="1">
      <w:start w:val="1"/>
      <w:numFmt w:val="bullet"/>
      <w:lvlText w:val=""/>
      <w:lvlJc w:val="left"/>
      <w:pPr>
        <w:tabs>
          <w:tab w:val="num" w:pos="3600"/>
        </w:tabs>
        <w:ind w:left="3600" w:hanging="360"/>
      </w:pPr>
      <w:rPr>
        <w:rFonts w:ascii="Wingdings 2" w:hAnsi="Wingdings 2" w:hint="default"/>
      </w:rPr>
    </w:lvl>
    <w:lvl w:ilvl="5" w:tplc="1D047408" w:tentative="1">
      <w:start w:val="1"/>
      <w:numFmt w:val="bullet"/>
      <w:lvlText w:val=""/>
      <w:lvlJc w:val="left"/>
      <w:pPr>
        <w:tabs>
          <w:tab w:val="num" w:pos="4320"/>
        </w:tabs>
        <w:ind w:left="4320" w:hanging="360"/>
      </w:pPr>
      <w:rPr>
        <w:rFonts w:ascii="Wingdings 2" w:hAnsi="Wingdings 2" w:hint="default"/>
      </w:rPr>
    </w:lvl>
    <w:lvl w:ilvl="6" w:tplc="DA08F57E" w:tentative="1">
      <w:start w:val="1"/>
      <w:numFmt w:val="bullet"/>
      <w:lvlText w:val=""/>
      <w:lvlJc w:val="left"/>
      <w:pPr>
        <w:tabs>
          <w:tab w:val="num" w:pos="5040"/>
        </w:tabs>
        <w:ind w:left="5040" w:hanging="360"/>
      </w:pPr>
      <w:rPr>
        <w:rFonts w:ascii="Wingdings 2" w:hAnsi="Wingdings 2" w:hint="default"/>
      </w:rPr>
    </w:lvl>
    <w:lvl w:ilvl="7" w:tplc="9E500CE0" w:tentative="1">
      <w:start w:val="1"/>
      <w:numFmt w:val="bullet"/>
      <w:lvlText w:val=""/>
      <w:lvlJc w:val="left"/>
      <w:pPr>
        <w:tabs>
          <w:tab w:val="num" w:pos="5760"/>
        </w:tabs>
        <w:ind w:left="5760" w:hanging="360"/>
      </w:pPr>
      <w:rPr>
        <w:rFonts w:ascii="Wingdings 2" w:hAnsi="Wingdings 2" w:hint="default"/>
      </w:rPr>
    </w:lvl>
    <w:lvl w:ilvl="8" w:tplc="4A9CC6B4" w:tentative="1">
      <w:start w:val="1"/>
      <w:numFmt w:val="bullet"/>
      <w:lvlText w:val=""/>
      <w:lvlJc w:val="left"/>
      <w:pPr>
        <w:tabs>
          <w:tab w:val="num" w:pos="6480"/>
        </w:tabs>
        <w:ind w:left="6480" w:hanging="360"/>
      </w:pPr>
      <w:rPr>
        <w:rFonts w:ascii="Wingdings 2" w:hAnsi="Wingdings 2" w:hint="default"/>
      </w:rPr>
    </w:lvl>
  </w:abstractNum>
  <w:abstractNum w:abstractNumId="16">
    <w:nsid w:val="32454CAF"/>
    <w:multiLevelType w:val="hybridMultilevel"/>
    <w:tmpl w:val="1CB476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36602DF9"/>
    <w:multiLevelType w:val="hybridMultilevel"/>
    <w:tmpl w:val="332C9D6A"/>
    <w:lvl w:ilvl="0" w:tplc="9BF6B688">
      <w:start w:val="1"/>
      <w:numFmt w:val="decimal"/>
      <w:pStyle w:val="numbering"/>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9E84A76"/>
    <w:multiLevelType w:val="hybridMultilevel"/>
    <w:tmpl w:val="B412B9A2"/>
    <w:lvl w:ilvl="0" w:tplc="A0B4C258">
      <w:start w:val="1"/>
      <w:numFmt w:val="bullet"/>
      <w:lvlText w:val="•"/>
      <w:lvlJc w:val="left"/>
      <w:pPr>
        <w:ind w:left="720" w:hanging="360"/>
      </w:pPr>
      <w:rPr>
        <w:rFonts w:ascii="Arial" w:hAnsi="Arial" w:hint="default"/>
        <w:color w:val="808080" w:themeColor="background1" w:themeShade="80"/>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nsid w:val="3C704890"/>
    <w:multiLevelType w:val="hybridMultilevel"/>
    <w:tmpl w:val="70143782"/>
    <w:lvl w:ilvl="0" w:tplc="0809000F">
      <w:start w:val="1"/>
      <w:numFmt w:val="decimal"/>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nsid w:val="40A23F2F"/>
    <w:multiLevelType w:val="hybridMultilevel"/>
    <w:tmpl w:val="488808D6"/>
    <w:lvl w:ilvl="0" w:tplc="260E6348">
      <w:start w:val="1"/>
      <w:numFmt w:val="bullet"/>
      <w:lvlText w:val=""/>
      <w:lvlJc w:val="left"/>
      <w:pPr>
        <w:ind w:left="360" w:hanging="360"/>
      </w:pPr>
      <w:rPr>
        <w:rFonts w:ascii="Wingdings 2" w:hAnsi="Wingdings 2" w:hint="default"/>
        <w:color w:val="808080" w:themeColor="background1" w:themeShade="8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1">
    <w:nsid w:val="40E71A2C"/>
    <w:multiLevelType w:val="hybridMultilevel"/>
    <w:tmpl w:val="69DC7496"/>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2">
    <w:nsid w:val="41547A96"/>
    <w:multiLevelType w:val="hybridMultilevel"/>
    <w:tmpl w:val="3048AE68"/>
    <w:lvl w:ilvl="0" w:tplc="A0B4C258">
      <w:start w:val="1"/>
      <w:numFmt w:val="bullet"/>
      <w:lvlText w:val="•"/>
      <w:lvlJc w:val="left"/>
      <w:pPr>
        <w:tabs>
          <w:tab w:val="num" w:pos="717"/>
        </w:tabs>
        <w:ind w:left="717" w:hanging="360"/>
      </w:pPr>
      <w:rPr>
        <w:rFonts w:ascii="Arial" w:hAnsi="Arial" w:hint="default"/>
        <w:color w:val="808080" w:themeColor="background1" w:themeShade="80"/>
      </w:rPr>
    </w:lvl>
    <w:lvl w:ilvl="1" w:tplc="04130019">
      <w:start w:val="1"/>
      <w:numFmt w:val="lowerLetter"/>
      <w:lvlText w:val="%2."/>
      <w:lvlJc w:val="left"/>
      <w:pPr>
        <w:tabs>
          <w:tab w:val="num" w:pos="1437"/>
        </w:tabs>
        <w:ind w:left="1437" w:hanging="360"/>
      </w:pPr>
    </w:lvl>
    <w:lvl w:ilvl="2" w:tplc="0413001B" w:tentative="1">
      <w:start w:val="1"/>
      <w:numFmt w:val="lowerRoman"/>
      <w:lvlText w:val="%3."/>
      <w:lvlJc w:val="right"/>
      <w:pPr>
        <w:tabs>
          <w:tab w:val="num" w:pos="2157"/>
        </w:tabs>
        <w:ind w:left="2157" w:hanging="180"/>
      </w:pPr>
    </w:lvl>
    <w:lvl w:ilvl="3" w:tplc="0413000F" w:tentative="1">
      <w:start w:val="1"/>
      <w:numFmt w:val="decimal"/>
      <w:lvlText w:val="%4."/>
      <w:lvlJc w:val="left"/>
      <w:pPr>
        <w:tabs>
          <w:tab w:val="num" w:pos="2877"/>
        </w:tabs>
        <w:ind w:left="2877" w:hanging="360"/>
      </w:pPr>
    </w:lvl>
    <w:lvl w:ilvl="4" w:tplc="04130019" w:tentative="1">
      <w:start w:val="1"/>
      <w:numFmt w:val="lowerLetter"/>
      <w:lvlText w:val="%5."/>
      <w:lvlJc w:val="left"/>
      <w:pPr>
        <w:tabs>
          <w:tab w:val="num" w:pos="3597"/>
        </w:tabs>
        <w:ind w:left="3597" w:hanging="360"/>
      </w:pPr>
    </w:lvl>
    <w:lvl w:ilvl="5" w:tplc="0413001B" w:tentative="1">
      <w:start w:val="1"/>
      <w:numFmt w:val="lowerRoman"/>
      <w:lvlText w:val="%6."/>
      <w:lvlJc w:val="right"/>
      <w:pPr>
        <w:tabs>
          <w:tab w:val="num" w:pos="4317"/>
        </w:tabs>
        <w:ind w:left="4317" w:hanging="180"/>
      </w:pPr>
    </w:lvl>
    <w:lvl w:ilvl="6" w:tplc="0413000F" w:tentative="1">
      <w:start w:val="1"/>
      <w:numFmt w:val="decimal"/>
      <w:lvlText w:val="%7."/>
      <w:lvlJc w:val="left"/>
      <w:pPr>
        <w:tabs>
          <w:tab w:val="num" w:pos="5037"/>
        </w:tabs>
        <w:ind w:left="5037" w:hanging="360"/>
      </w:pPr>
    </w:lvl>
    <w:lvl w:ilvl="7" w:tplc="04130019" w:tentative="1">
      <w:start w:val="1"/>
      <w:numFmt w:val="lowerLetter"/>
      <w:lvlText w:val="%8."/>
      <w:lvlJc w:val="left"/>
      <w:pPr>
        <w:tabs>
          <w:tab w:val="num" w:pos="5757"/>
        </w:tabs>
        <w:ind w:left="5757" w:hanging="360"/>
      </w:pPr>
    </w:lvl>
    <w:lvl w:ilvl="8" w:tplc="0413001B" w:tentative="1">
      <w:start w:val="1"/>
      <w:numFmt w:val="lowerRoman"/>
      <w:lvlText w:val="%9."/>
      <w:lvlJc w:val="right"/>
      <w:pPr>
        <w:tabs>
          <w:tab w:val="num" w:pos="6477"/>
        </w:tabs>
        <w:ind w:left="6477" w:hanging="180"/>
      </w:pPr>
    </w:lvl>
  </w:abstractNum>
  <w:abstractNum w:abstractNumId="23">
    <w:nsid w:val="42602751"/>
    <w:multiLevelType w:val="hybridMultilevel"/>
    <w:tmpl w:val="FD3C8742"/>
    <w:lvl w:ilvl="0" w:tplc="260E6348">
      <w:start w:val="1"/>
      <w:numFmt w:val="bullet"/>
      <w:lvlText w:val=""/>
      <w:lvlJc w:val="left"/>
      <w:pPr>
        <w:ind w:left="360" w:hanging="360"/>
      </w:pPr>
      <w:rPr>
        <w:rFonts w:ascii="Wingdings 2" w:hAnsi="Wingdings 2" w:hint="default"/>
        <w:color w:val="808080" w:themeColor="background1" w:themeShade="8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4">
    <w:nsid w:val="4948181C"/>
    <w:multiLevelType w:val="hybridMultilevel"/>
    <w:tmpl w:val="64B83C7C"/>
    <w:lvl w:ilvl="0" w:tplc="0413000F">
      <w:start w:val="1"/>
      <w:numFmt w:val="decimal"/>
      <w:lvlText w:val="%1."/>
      <w:lvlJc w:val="left"/>
      <w:pPr>
        <w:tabs>
          <w:tab w:val="num" w:pos="360"/>
        </w:tabs>
        <w:ind w:left="360" w:hanging="360"/>
      </w:pPr>
    </w:lvl>
    <w:lvl w:ilvl="1" w:tplc="04130019">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5">
    <w:nsid w:val="4E386F29"/>
    <w:multiLevelType w:val="hybridMultilevel"/>
    <w:tmpl w:val="77D82DDC"/>
    <w:lvl w:ilvl="0" w:tplc="A0B4C258">
      <w:start w:val="1"/>
      <w:numFmt w:val="bullet"/>
      <w:lvlText w:val="•"/>
      <w:lvlJc w:val="left"/>
      <w:pPr>
        <w:ind w:left="720" w:hanging="360"/>
      </w:pPr>
      <w:rPr>
        <w:rFonts w:ascii="Arial" w:hAnsi="Arial" w:hint="default"/>
        <w:color w:val="808080" w:themeColor="background1" w:themeShade="80"/>
      </w:rPr>
    </w:lvl>
    <w:lvl w:ilvl="1" w:tplc="B6542310">
      <w:start w:val="4"/>
      <w:numFmt w:val="bullet"/>
      <w:lvlText w:val="-"/>
      <w:lvlJc w:val="left"/>
      <w:pPr>
        <w:ind w:left="1440" w:hanging="360"/>
      </w:pPr>
      <w:rPr>
        <w:rFonts w:ascii="Garamond" w:eastAsia="Times New Roman" w:hAnsi="Garamond" w:cs="Garamond" w:hint="default"/>
      </w:rPr>
    </w:lvl>
    <w:lvl w:ilvl="2" w:tplc="08090003">
      <w:start w:val="1"/>
      <w:numFmt w:val="bullet"/>
      <w:lvlText w:val="o"/>
      <w:lvlJc w:val="left"/>
      <w:pPr>
        <w:ind w:left="2160" w:hanging="360"/>
      </w:pPr>
      <w:rPr>
        <w:rFonts w:ascii="Courier New" w:hAnsi="Courier New" w:cs="Courier New"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6">
    <w:nsid w:val="4F2D473E"/>
    <w:multiLevelType w:val="hybridMultilevel"/>
    <w:tmpl w:val="AC6A001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nsid w:val="516C7518"/>
    <w:multiLevelType w:val="hybridMultilevel"/>
    <w:tmpl w:val="BBEE493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nsid w:val="542263C7"/>
    <w:multiLevelType w:val="hybridMultilevel"/>
    <w:tmpl w:val="16F06856"/>
    <w:lvl w:ilvl="0" w:tplc="260E6348">
      <w:start w:val="1"/>
      <w:numFmt w:val="bullet"/>
      <w:lvlText w:val=""/>
      <w:lvlJc w:val="left"/>
      <w:pPr>
        <w:ind w:left="360" w:hanging="360"/>
      </w:pPr>
      <w:rPr>
        <w:rFonts w:ascii="Wingdings 2" w:hAnsi="Wingdings 2" w:hint="default"/>
        <w:color w:val="808080" w:themeColor="background1" w:themeShade="8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5DCC2210"/>
    <w:multiLevelType w:val="multilevel"/>
    <w:tmpl w:val="4D3AFD24"/>
    <w:lvl w:ilvl="0">
      <w:start w:val="1"/>
      <w:numFmt w:val="decimal"/>
      <w:pStyle w:val="Outlinenumbered"/>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F5D3FD4"/>
    <w:multiLevelType w:val="hybridMultilevel"/>
    <w:tmpl w:val="CE041562"/>
    <w:lvl w:ilvl="0" w:tplc="CE820A5A">
      <w:start w:val="1"/>
      <w:numFmt w:val="bullet"/>
      <w:pStyle w:val="Bullets2"/>
      <w:lvlText w:val=""/>
      <w:lvlJc w:val="left"/>
      <w:pPr>
        <w:tabs>
          <w:tab w:val="num" w:pos="283"/>
        </w:tabs>
        <w:ind w:left="283" w:hanging="283"/>
      </w:pPr>
      <w:rPr>
        <w:rFonts w:ascii="Symbol" w:hAnsi="Symbol" w:hint="default"/>
        <w:color w:val="999999"/>
      </w:rPr>
    </w:lvl>
    <w:lvl w:ilvl="1" w:tplc="1DFCAD80">
      <w:start w:val="1"/>
      <w:numFmt w:val="bullet"/>
      <w:lvlText w:val="o"/>
      <w:lvlJc w:val="left"/>
      <w:pPr>
        <w:tabs>
          <w:tab w:val="num" w:pos="1156"/>
        </w:tabs>
        <w:ind w:left="1156" w:hanging="360"/>
      </w:pPr>
      <w:rPr>
        <w:rFonts w:ascii="Courier New" w:hAnsi="Courier New" w:cs="Courier New" w:hint="default"/>
      </w:rPr>
    </w:lvl>
    <w:lvl w:ilvl="2" w:tplc="2346A3C6" w:tentative="1">
      <w:start w:val="1"/>
      <w:numFmt w:val="bullet"/>
      <w:lvlText w:val=""/>
      <w:lvlJc w:val="left"/>
      <w:pPr>
        <w:tabs>
          <w:tab w:val="num" w:pos="1876"/>
        </w:tabs>
        <w:ind w:left="1876" w:hanging="360"/>
      </w:pPr>
      <w:rPr>
        <w:rFonts w:ascii="Wingdings" w:hAnsi="Wingdings" w:hint="default"/>
      </w:rPr>
    </w:lvl>
    <w:lvl w:ilvl="3" w:tplc="08090001" w:tentative="1">
      <w:start w:val="1"/>
      <w:numFmt w:val="bullet"/>
      <w:lvlText w:val=""/>
      <w:lvlJc w:val="left"/>
      <w:pPr>
        <w:tabs>
          <w:tab w:val="num" w:pos="2596"/>
        </w:tabs>
        <w:ind w:left="2596" w:hanging="360"/>
      </w:pPr>
      <w:rPr>
        <w:rFonts w:ascii="Symbol" w:hAnsi="Symbol" w:hint="default"/>
      </w:rPr>
    </w:lvl>
    <w:lvl w:ilvl="4" w:tplc="08090003" w:tentative="1">
      <w:start w:val="1"/>
      <w:numFmt w:val="bullet"/>
      <w:lvlText w:val="o"/>
      <w:lvlJc w:val="left"/>
      <w:pPr>
        <w:tabs>
          <w:tab w:val="num" w:pos="3316"/>
        </w:tabs>
        <w:ind w:left="3316" w:hanging="360"/>
      </w:pPr>
      <w:rPr>
        <w:rFonts w:ascii="Courier New" w:hAnsi="Courier New" w:cs="Courier New" w:hint="default"/>
      </w:rPr>
    </w:lvl>
    <w:lvl w:ilvl="5" w:tplc="08090005" w:tentative="1">
      <w:start w:val="1"/>
      <w:numFmt w:val="bullet"/>
      <w:lvlText w:val=""/>
      <w:lvlJc w:val="left"/>
      <w:pPr>
        <w:tabs>
          <w:tab w:val="num" w:pos="4036"/>
        </w:tabs>
        <w:ind w:left="4036" w:hanging="360"/>
      </w:pPr>
      <w:rPr>
        <w:rFonts w:ascii="Wingdings" w:hAnsi="Wingdings" w:hint="default"/>
      </w:rPr>
    </w:lvl>
    <w:lvl w:ilvl="6" w:tplc="08090001" w:tentative="1">
      <w:start w:val="1"/>
      <w:numFmt w:val="bullet"/>
      <w:lvlText w:val=""/>
      <w:lvlJc w:val="left"/>
      <w:pPr>
        <w:tabs>
          <w:tab w:val="num" w:pos="4756"/>
        </w:tabs>
        <w:ind w:left="4756" w:hanging="360"/>
      </w:pPr>
      <w:rPr>
        <w:rFonts w:ascii="Symbol" w:hAnsi="Symbol" w:hint="default"/>
      </w:rPr>
    </w:lvl>
    <w:lvl w:ilvl="7" w:tplc="08090003" w:tentative="1">
      <w:start w:val="1"/>
      <w:numFmt w:val="bullet"/>
      <w:lvlText w:val="o"/>
      <w:lvlJc w:val="left"/>
      <w:pPr>
        <w:tabs>
          <w:tab w:val="num" w:pos="5476"/>
        </w:tabs>
        <w:ind w:left="5476" w:hanging="360"/>
      </w:pPr>
      <w:rPr>
        <w:rFonts w:ascii="Courier New" w:hAnsi="Courier New" w:cs="Courier New" w:hint="default"/>
      </w:rPr>
    </w:lvl>
    <w:lvl w:ilvl="8" w:tplc="08090005" w:tentative="1">
      <w:start w:val="1"/>
      <w:numFmt w:val="bullet"/>
      <w:lvlText w:val=""/>
      <w:lvlJc w:val="left"/>
      <w:pPr>
        <w:tabs>
          <w:tab w:val="num" w:pos="6196"/>
        </w:tabs>
        <w:ind w:left="6196" w:hanging="360"/>
      </w:pPr>
      <w:rPr>
        <w:rFonts w:ascii="Wingdings" w:hAnsi="Wingdings" w:hint="default"/>
      </w:rPr>
    </w:lvl>
  </w:abstractNum>
  <w:abstractNum w:abstractNumId="31">
    <w:nsid w:val="632546E7"/>
    <w:multiLevelType w:val="hybridMultilevel"/>
    <w:tmpl w:val="9182CCE6"/>
    <w:lvl w:ilvl="0" w:tplc="040C0001">
      <w:start w:val="1"/>
      <w:numFmt w:val="bullet"/>
      <w:lvlText w:val=""/>
      <w:lvlJc w:val="left"/>
      <w:pPr>
        <w:ind w:left="6" w:hanging="360"/>
      </w:pPr>
      <w:rPr>
        <w:rFonts w:ascii="Symbol" w:hAnsi="Symbol" w:hint="default"/>
      </w:rPr>
    </w:lvl>
    <w:lvl w:ilvl="1" w:tplc="040C0003" w:tentative="1">
      <w:start w:val="1"/>
      <w:numFmt w:val="bullet"/>
      <w:lvlText w:val="o"/>
      <w:lvlJc w:val="left"/>
      <w:pPr>
        <w:ind w:left="726" w:hanging="360"/>
      </w:pPr>
      <w:rPr>
        <w:rFonts w:ascii="Courier New" w:hAnsi="Courier New" w:cs="Courier New" w:hint="default"/>
      </w:rPr>
    </w:lvl>
    <w:lvl w:ilvl="2" w:tplc="040C0005" w:tentative="1">
      <w:start w:val="1"/>
      <w:numFmt w:val="bullet"/>
      <w:lvlText w:val=""/>
      <w:lvlJc w:val="left"/>
      <w:pPr>
        <w:ind w:left="1446" w:hanging="360"/>
      </w:pPr>
      <w:rPr>
        <w:rFonts w:ascii="Wingdings" w:hAnsi="Wingdings" w:hint="default"/>
      </w:rPr>
    </w:lvl>
    <w:lvl w:ilvl="3" w:tplc="040C0001" w:tentative="1">
      <w:start w:val="1"/>
      <w:numFmt w:val="bullet"/>
      <w:lvlText w:val=""/>
      <w:lvlJc w:val="left"/>
      <w:pPr>
        <w:ind w:left="2166" w:hanging="360"/>
      </w:pPr>
      <w:rPr>
        <w:rFonts w:ascii="Symbol" w:hAnsi="Symbol" w:hint="default"/>
      </w:rPr>
    </w:lvl>
    <w:lvl w:ilvl="4" w:tplc="040C0003" w:tentative="1">
      <w:start w:val="1"/>
      <w:numFmt w:val="bullet"/>
      <w:lvlText w:val="o"/>
      <w:lvlJc w:val="left"/>
      <w:pPr>
        <w:ind w:left="2886" w:hanging="360"/>
      </w:pPr>
      <w:rPr>
        <w:rFonts w:ascii="Courier New" w:hAnsi="Courier New" w:cs="Courier New" w:hint="default"/>
      </w:rPr>
    </w:lvl>
    <w:lvl w:ilvl="5" w:tplc="040C0005" w:tentative="1">
      <w:start w:val="1"/>
      <w:numFmt w:val="bullet"/>
      <w:lvlText w:val=""/>
      <w:lvlJc w:val="left"/>
      <w:pPr>
        <w:ind w:left="3606" w:hanging="360"/>
      </w:pPr>
      <w:rPr>
        <w:rFonts w:ascii="Wingdings" w:hAnsi="Wingdings" w:hint="default"/>
      </w:rPr>
    </w:lvl>
    <w:lvl w:ilvl="6" w:tplc="040C0001" w:tentative="1">
      <w:start w:val="1"/>
      <w:numFmt w:val="bullet"/>
      <w:lvlText w:val=""/>
      <w:lvlJc w:val="left"/>
      <w:pPr>
        <w:ind w:left="4326" w:hanging="360"/>
      </w:pPr>
      <w:rPr>
        <w:rFonts w:ascii="Symbol" w:hAnsi="Symbol" w:hint="default"/>
      </w:rPr>
    </w:lvl>
    <w:lvl w:ilvl="7" w:tplc="040C0003" w:tentative="1">
      <w:start w:val="1"/>
      <w:numFmt w:val="bullet"/>
      <w:lvlText w:val="o"/>
      <w:lvlJc w:val="left"/>
      <w:pPr>
        <w:ind w:left="5046" w:hanging="360"/>
      </w:pPr>
      <w:rPr>
        <w:rFonts w:ascii="Courier New" w:hAnsi="Courier New" w:cs="Courier New" w:hint="default"/>
      </w:rPr>
    </w:lvl>
    <w:lvl w:ilvl="8" w:tplc="040C0005" w:tentative="1">
      <w:start w:val="1"/>
      <w:numFmt w:val="bullet"/>
      <w:lvlText w:val=""/>
      <w:lvlJc w:val="left"/>
      <w:pPr>
        <w:ind w:left="5766" w:hanging="360"/>
      </w:pPr>
      <w:rPr>
        <w:rFonts w:ascii="Wingdings" w:hAnsi="Wingdings" w:hint="default"/>
      </w:rPr>
    </w:lvl>
  </w:abstractNum>
  <w:abstractNum w:abstractNumId="32">
    <w:nsid w:val="65111005"/>
    <w:multiLevelType w:val="hybridMultilevel"/>
    <w:tmpl w:val="65F0333A"/>
    <w:lvl w:ilvl="0" w:tplc="B05C4420">
      <w:start w:val="1"/>
      <w:numFmt w:val="bullet"/>
      <w:lvlText w:val=""/>
      <w:lvlJc w:val="left"/>
      <w:pPr>
        <w:tabs>
          <w:tab w:val="num" w:pos="720"/>
        </w:tabs>
        <w:ind w:left="720" w:hanging="360"/>
      </w:pPr>
      <w:rPr>
        <w:rFonts w:ascii="Wingdings 2" w:hAnsi="Wingdings 2" w:hint="default"/>
      </w:rPr>
    </w:lvl>
    <w:lvl w:ilvl="1" w:tplc="EB9A106E" w:tentative="1">
      <w:start w:val="1"/>
      <w:numFmt w:val="bullet"/>
      <w:lvlText w:val=""/>
      <w:lvlJc w:val="left"/>
      <w:pPr>
        <w:tabs>
          <w:tab w:val="num" w:pos="1440"/>
        </w:tabs>
        <w:ind w:left="1440" w:hanging="360"/>
      </w:pPr>
      <w:rPr>
        <w:rFonts w:ascii="Wingdings 2" w:hAnsi="Wingdings 2" w:hint="default"/>
      </w:rPr>
    </w:lvl>
    <w:lvl w:ilvl="2" w:tplc="914A2DBC" w:tentative="1">
      <w:start w:val="1"/>
      <w:numFmt w:val="bullet"/>
      <w:lvlText w:val=""/>
      <w:lvlJc w:val="left"/>
      <w:pPr>
        <w:tabs>
          <w:tab w:val="num" w:pos="2160"/>
        </w:tabs>
        <w:ind w:left="2160" w:hanging="360"/>
      </w:pPr>
      <w:rPr>
        <w:rFonts w:ascii="Wingdings 2" w:hAnsi="Wingdings 2" w:hint="default"/>
      </w:rPr>
    </w:lvl>
    <w:lvl w:ilvl="3" w:tplc="E0827D7E" w:tentative="1">
      <w:start w:val="1"/>
      <w:numFmt w:val="bullet"/>
      <w:lvlText w:val=""/>
      <w:lvlJc w:val="left"/>
      <w:pPr>
        <w:tabs>
          <w:tab w:val="num" w:pos="2880"/>
        </w:tabs>
        <w:ind w:left="2880" w:hanging="360"/>
      </w:pPr>
      <w:rPr>
        <w:rFonts w:ascii="Wingdings 2" w:hAnsi="Wingdings 2" w:hint="default"/>
      </w:rPr>
    </w:lvl>
    <w:lvl w:ilvl="4" w:tplc="F0404FFE" w:tentative="1">
      <w:start w:val="1"/>
      <w:numFmt w:val="bullet"/>
      <w:lvlText w:val=""/>
      <w:lvlJc w:val="left"/>
      <w:pPr>
        <w:tabs>
          <w:tab w:val="num" w:pos="3600"/>
        </w:tabs>
        <w:ind w:left="3600" w:hanging="360"/>
      </w:pPr>
      <w:rPr>
        <w:rFonts w:ascii="Wingdings 2" w:hAnsi="Wingdings 2" w:hint="default"/>
      </w:rPr>
    </w:lvl>
    <w:lvl w:ilvl="5" w:tplc="1D047408" w:tentative="1">
      <w:start w:val="1"/>
      <w:numFmt w:val="bullet"/>
      <w:lvlText w:val=""/>
      <w:lvlJc w:val="left"/>
      <w:pPr>
        <w:tabs>
          <w:tab w:val="num" w:pos="4320"/>
        </w:tabs>
        <w:ind w:left="4320" w:hanging="360"/>
      </w:pPr>
      <w:rPr>
        <w:rFonts w:ascii="Wingdings 2" w:hAnsi="Wingdings 2" w:hint="default"/>
      </w:rPr>
    </w:lvl>
    <w:lvl w:ilvl="6" w:tplc="DA08F57E" w:tentative="1">
      <w:start w:val="1"/>
      <w:numFmt w:val="bullet"/>
      <w:lvlText w:val=""/>
      <w:lvlJc w:val="left"/>
      <w:pPr>
        <w:tabs>
          <w:tab w:val="num" w:pos="5040"/>
        </w:tabs>
        <w:ind w:left="5040" w:hanging="360"/>
      </w:pPr>
      <w:rPr>
        <w:rFonts w:ascii="Wingdings 2" w:hAnsi="Wingdings 2" w:hint="default"/>
      </w:rPr>
    </w:lvl>
    <w:lvl w:ilvl="7" w:tplc="9E500CE0" w:tentative="1">
      <w:start w:val="1"/>
      <w:numFmt w:val="bullet"/>
      <w:lvlText w:val=""/>
      <w:lvlJc w:val="left"/>
      <w:pPr>
        <w:tabs>
          <w:tab w:val="num" w:pos="5760"/>
        </w:tabs>
        <w:ind w:left="5760" w:hanging="360"/>
      </w:pPr>
      <w:rPr>
        <w:rFonts w:ascii="Wingdings 2" w:hAnsi="Wingdings 2" w:hint="default"/>
      </w:rPr>
    </w:lvl>
    <w:lvl w:ilvl="8" w:tplc="4A9CC6B4" w:tentative="1">
      <w:start w:val="1"/>
      <w:numFmt w:val="bullet"/>
      <w:lvlText w:val=""/>
      <w:lvlJc w:val="left"/>
      <w:pPr>
        <w:tabs>
          <w:tab w:val="num" w:pos="6480"/>
        </w:tabs>
        <w:ind w:left="6480" w:hanging="360"/>
      </w:pPr>
      <w:rPr>
        <w:rFonts w:ascii="Wingdings 2" w:hAnsi="Wingdings 2" w:hint="default"/>
      </w:rPr>
    </w:lvl>
  </w:abstractNum>
  <w:abstractNum w:abstractNumId="33">
    <w:nsid w:val="697741B2"/>
    <w:multiLevelType w:val="hybridMultilevel"/>
    <w:tmpl w:val="0B9A60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72C36830"/>
    <w:multiLevelType w:val="hybridMultilevel"/>
    <w:tmpl w:val="9EC2FC2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5">
    <w:nsid w:val="75285DB5"/>
    <w:multiLevelType w:val="hybridMultilevel"/>
    <w:tmpl w:val="48EAB36C"/>
    <w:lvl w:ilvl="0" w:tplc="260E6348">
      <w:start w:val="1"/>
      <w:numFmt w:val="bullet"/>
      <w:lvlText w:val=""/>
      <w:lvlJc w:val="left"/>
      <w:pPr>
        <w:ind w:left="360" w:hanging="360"/>
      </w:pPr>
      <w:rPr>
        <w:rFonts w:ascii="Wingdings 2" w:hAnsi="Wingdings 2" w:hint="default"/>
        <w:color w:val="808080" w:themeColor="background1" w:themeShade="8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7A6E17DD"/>
    <w:multiLevelType w:val="hybridMultilevel"/>
    <w:tmpl w:val="6C3EECFE"/>
    <w:lvl w:ilvl="0" w:tplc="260E6348">
      <w:start w:val="1"/>
      <w:numFmt w:val="bullet"/>
      <w:lvlText w:val=""/>
      <w:lvlJc w:val="left"/>
      <w:pPr>
        <w:ind w:left="360" w:hanging="360"/>
      </w:pPr>
      <w:rPr>
        <w:rFonts w:ascii="Wingdings 2" w:hAnsi="Wingdings 2" w:hint="default"/>
        <w:color w:val="808080" w:themeColor="background1" w:themeShade="8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7">
    <w:nsid w:val="7A880FC3"/>
    <w:multiLevelType w:val="hybridMultilevel"/>
    <w:tmpl w:val="C71AED80"/>
    <w:lvl w:ilvl="0" w:tplc="478C4B92">
      <w:start w:val="1"/>
      <w:numFmt w:val="bullet"/>
      <w:pStyle w:val="Bullets0"/>
      <w:lvlText w:val=""/>
      <w:lvlJc w:val="left"/>
      <w:pPr>
        <w:ind w:left="720" w:hanging="360"/>
      </w:pPr>
      <w:rPr>
        <w:rFonts w:ascii="Symbol" w:hAnsi="Symbol" w:hint="default"/>
        <w:color w:val="99999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BB7664A"/>
    <w:multiLevelType w:val="hybridMultilevel"/>
    <w:tmpl w:val="CA2460C6"/>
    <w:lvl w:ilvl="0" w:tplc="260E6348">
      <w:start w:val="1"/>
      <w:numFmt w:val="bullet"/>
      <w:lvlText w:val=""/>
      <w:lvlJc w:val="left"/>
      <w:pPr>
        <w:ind w:left="360" w:hanging="360"/>
      </w:pPr>
      <w:rPr>
        <w:rFonts w:ascii="Wingdings 2" w:hAnsi="Wingdings 2" w:hint="default"/>
        <w:color w:val="808080" w:themeColor="background1" w:themeShade="8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nsid w:val="7CBA4A0E"/>
    <w:multiLevelType w:val="hybridMultilevel"/>
    <w:tmpl w:val="5DFCFD2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nsid w:val="7CF060BE"/>
    <w:multiLevelType w:val="multilevel"/>
    <w:tmpl w:val="496078CE"/>
    <w:lvl w:ilvl="0">
      <w:start w:val="1"/>
      <w:numFmt w:val="upperLetter"/>
      <w:suff w:val="space"/>
      <w:lvlText w:val="Section %1."/>
      <w:lvlJc w:val="left"/>
      <w:pPr>
        <w:ind w:left="0" w:firstLine="0"/>
      </w:pPr>
      <w:rPr>
        <w:rFonts w:cs="Times New Roman" w:hint="default"/>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pStyle w:val="Heading4"/>
      <w:lvlText w:val="%2.%3.%4."/>
      <w:lvlJc w:val="left"/>
      <w:pPr>
        <w:tabs>
          <w:tab w:val="num" w:pos="709"/>
        </w:tabs>
        <w:ind w:left="709" w:hanging="709"/>
      </w:pPr>
      <w:rPr>
        <w:rFonts w:hint="default"/>
      </w:rPr>
    </w:lvl>
    <w:lvl w:ilvl="4">
      <w:start w:val="1"/>
      <w:numFmt w:val="decimal"/>
      <w:pStyle w:val="Heading5"/>
      <w:lvlText w:val="%2.%3.%4.%5."/>
      <w:lvlJc w:val="left"/>
      <w:pPr>
        <w:tabs>
          <w:tab w:val="num" w:pos="851"/>
        </w:tabs>
        <w:ind w:left="851" w:hanging="851"/>
      </w:pPr>
      <w:rPr>
        <w:rFonts w:hint="default"/>
      </w:rPr>
    </w:lvl>
    <w:lvl w:ilvl="5">
      <w:start w:val="1"/>
      <w:numFmt w:val="none"/>
      <w:pStyle w:val="Heading6"/>
      <w:lvlText w:val=""/>
      <w:lvlJc w:val="left"/>
      <w:pPr>
        <w:tabs>
          <w:tab w:val="num" w:pos="0"/>
        </w:tabs>
        <w:ind w:left="0" w:firstLine="0"/>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nothing"/>
      <w:lvlText w:val="%1.%2.%3.%4.%5.%6.%7.%8.%9."/>
      <w:lvlJc w:val="left"/>
      <w:pPr>
        <w:ind w:left="1584" w:hanging="1584"/>
      </w:pPr>
      <w:rPr>
        <w:rFonts w:hint="default"/>
      </w:rPr>
    </w:lvl>
  </w:abstractNum>
  <w:abstractNum w:abstractNumId="41">
    <w:nsid w:val="7FA40ACA"/>
    <w:multiLevelType w:val="hybridMultilevel"/>
    <w:tmpl w:val="24FE8AC6"/>
    <w:lvl w:ilvl="0" w:tplc="6F8CC11C">
      <w:numFmt w:val="bullet"/>
      <w:lvlText w:val="•"/>
      <w:lvlJc w:val="left"/>
      <w:pPr>
        <w:ind w:left="1070" w:hanging="710"/>
      </w:pPr>
      <w:rPr>
        <w:rFonts w:ascii="Calibri" w:eastAsiaTheme="minorHAnsi" w:hAnsi="Calibri" w:cstheme="minorBidi" w:hint="default"/>
      </w:rPr>
    </w:lvl>
    <w:lvl w:ilvl="1" w:tplc="04030003">
      <w:start w:val="1"/>
      <w:numFmt w:val="bullet"/>
      <w:lvlText w:val="o"/>
      <w:lvlJc w:val="left"/>
      <w:pPr>
        <w:ind w:left="1440" w:hanging="360"/>
      </w:pPr>
      <w:rPr>
        <w:rFonts w:ascii="Courier New" w:hAnsi="Courier New" w:cs="Courier New" w:hint="default"/>
      </w:rPr>
    </w:lvl>
    <w:lvl w:ilvl="2" w:tplc="C32E4C14">
      <w:numFmt w:val="bullet"/>
      <w:lvlText w:val=""/>
      <w:lvlJc w:val="left"/>
      <w:pPr>
        <w:ind w:left="2510" w:hanging="710"/>
      </w:pPr>
      <w:rPr>
        <w:rFonts w:ascii="Symbol" w:eastAsiaTheme="minorHAnsi" w:hAnsi="Symbol" w:cstheme="minorBidi" w:hint="default"/>
      </w:rPr>
    </w:lvl>
    <w:lvl w:ilvl="3" w:tplc="04030001">
      <w:start w:val="1"/>
      <w:numFmt w:val="bullet"/>
      <w:lvlText w:val=""/>
      <w:lvlJc w:val="left"/>
      <w:pPr>
        <w:ind w:left="2880" w:hanging="360"/>
      </w:pPr>
      <w:rPr>
        <w:rFonts w:ascii="Symbol" w:hAnsi="Symbol" w:hint="default"/>
      </w:rPr>
    </w:lvl>
    <w:lvl w:ilvl="4" w:tplc="04030003">
      <w:start w:val="1"/>
      <w:numFmt w:val="bullet"/>
      <w:lvlText w:val="o"/>
      <w:lvlJc w:val="left"/>
      <w:pPr>
        <w:ind w:left="3600" w:hanging="360"/>
      </w:pPr>
      <w:rPr>
        <w:rFonts w:ascii="Courier New" w:hAnsi="Courier New" w:cs="Courier New" w:hint="default"/>
      </w:rPr>
    </w:lvl>
    <w:lvl w:ilvl="5" w:tplc="04030005">
      <w:start w:val="1"/>
      <w:numFmt w:val="bullet"/>
      <w:lvlText w:val=""/>
      <w:lvlJc w:val="left"/>
      <w:pPr>
        <w:ind w:left="4320" w:hanging="360"/>
      </w:pPr>
      <w:rPr>
        <w:rFonts w:ascii="Wingdings" w:hAnsi="Wingdings" w:hint="default"/>
      </w:rPr>
    </w:lvl>
    <w:lvl w:ilvl="6" w:tplc="04030001">
      <w:start w:val="1"/>
      <w:numFmt w:val="bullet"/>
      <w:lvlText w:val=""/>
      <w:lvlJc w:val="left"/>
      <w:pPr>
        <w:ind w:left="5040" w:hanging="360"/>
      </w:pPr>
      <w:rPr>
        <w:rFonts w:ascii="Symbol" w:hAnsi="Symbol" w:hint="default"/>
      </w:rPr>
    </w:lvl>
    <w:lvl w:ilvl="7" w:tplc="04030003">
      <w:start w:val="1"/>
      <w:numFmt w:val="bullet"/>
      <w:lvlText w:val="o"/>
      <w:lvlJc w:val="left"/>
      <w:pPr>
        <w:ind w:left="5760" w:hanging="360"/>
      </w:pPr>
      <w:rPr>
        <w:rFonts w:ascii="Courier New" w:hAnsi="Courier New" w:cs="Courier New" w:hint="default"/>
      </w:rPr>
    </w:lvl>
    <w:lvl w:ilvl="8" w:tplc="04030005">
      <w:start w:val="1"/>
      <w:numFmt w:val="bullet"/>
      <w:lvlText w:val=""/>
      <w:lvlJc w:val="left"/>
      <w:pPr>
        <w:ind w:left="6480" w:hanging="360"/>
      </w:pPr>
      <w:rPr>
        <w:rFonts w:ascii="Wingdings" w:hAnsi="Wingdings" w:hint="default"/>
      </w:rPr>
    </w:lvl>
  </w:abstractNum>
  <w:num w:numId="1">
    <w:abstractNumId w:val="5"/>
  </w:num>
  <w:num w:numId="2">
    <w:abstractNumId w:val="40"/>
  </w:num>
  <w:num w:numId="3">
    <w:abstractNumId w:val="2"/>
  </w:num>
  <w:num w:numId="4">
    <w:abstractNumId w:val="30"/>
  </w:num>
  <w:num w:numId="5">
    <w:abstractNumId w:val="37"/>
  </w:num>
  <w:num w:numId="6">
    <w:abstractNumId w:val="24"/>
  </w:num>
  <w:num w:numId="7">
    <w:abstractNumId w:val="6"/>
  </w:num>
  <w:num w:numId="8">
    <w:abstractNumId w:val="19"/>
  </w:num>
  <w:num w:numId="9">
    <w:abstractNumId w:val="22"/>
  </w:num>
  <w:num w:numId="10">
    <w:abstractNumId w:val="18"/>
  </w:num>
  <w:num w:numId="11">
    <w:abstractNumId w:val="26"/>
  </w:num>
  <w:num w:numId="12">
    <w:abstractNumId w:val="1"/>
  </w:num>
  <w:num w:numId="13">
    <w:abstractNumId w:val="25"/>
  </w:num>
  <w:num w:numId="14">
    <w:abstractNumId w:val="34"/>
  </w:num>
  <w:num w:numId="15">
    <w:abstractNumId w:val="37"/>
  </w:num>
  <w:num w:numId="16">
    <w:abstractNumId w:val="7"/>
  </w:num>
  <w:num w:numId="17">
    <w:abstractNumId w:val="0"/>
  </w:num>
  <w:num w:numId="18">
    <w:abstractNumId w:val="17"/>
  </w:num>
  <w:num w:numId="19">
    <w:abstractNumId w:val="2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num>
  <w:num w:numId="22">
    <w:abstractNumId w:val="11"/>
  </w:num>
  <w:num w:numId="23">
    <w:abstractNumId w:val="4"/>
  </w:num>
  <w:num w:numId="24">
    <w:abstractNumId w:val="21"/>
  </w:num>
  <w:num w:numId="25">
    <w:abstractNumId w:val="3"/>
  </w:num>
  <w:num w:numId="26">
    <w:abstractNumId w:val="31"/>
  </w:num>
  <w:num w:numId="27">
    <w:abstractNumId w:val="39"/>
  </w:num>
  <w:num w:numId="28">
    <w:abstractNumId w:val="27"/>
  </w:num>
  <w:num w:numId="29">
    <w:abstractNumId w:val="14"/>
  </w:num>
  <w:num w:numId="30">
    <w:abstractNumId w:val="33"/>
  </w:num>
  <w:num w:numId="31">
    <w:abstractNumId w:val="38"/>
  </w:num>
  <w:num w:numId="32">
    <w:abstractNumId w:val="35"/>
  </w:num>
  <w:num w:numId="33">
    <w:abstractNumId w:val="23"/>
  </w:num>
  <w:num w:numId="34">
    <w:abstractNumId w:val="32"/>
  </w:num>
  <w:num w:numId="35">
    <w:abstractNumId w:val="13"/>
  </w:num>
  <w:num w:numId="36">
    <w:abstractNumId w:val="15"/>
  </w:num>
  <w:num w:numId="37">
    <w:abstractNumId w:val="12"/>
  </w:num>
  <w:num w:numId="38">
    <w:abstractNumId w:val="16"/>
  </w:num>
  <w:num w:numId="39">
    <w:abstractNumId w:val="9"/>
  </w:num>
  <w:num w:numId="40">
    <w:abstractNumId w:val="28"/>
  </w:num>
  <w:num w:numId="41">
    <w:abstractNumId w:val="10"/>
  </w:num>
  <w:num w:numId="42">
    <w:abstractNumId w:val="20"/>
  </w:num>
  <w:num w:numId="43">
    <w:abstractNumId w:val="36"/>
  </w:num>
  <w:num w:numId="44">
    <w:abstractNumId w:val="8"/>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lts">
    <w15:presenceInfo w15:providerId="None" w15:userId="Valt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665"/>
    <w:rsid w:val="00004023"/>
    <w:rsid w:val="00012A5C"/>
    <w:rsid w:val="00015A6C"/>
    <w:rsid w:val="00027377"/>
    <w:rsid w:val="00027405"/>
    <w:rsid w:val="00031540"/>
    <w:rsid w:val="00033B08"/>
    <w:rsid w:val="00035FC8"/>
    <w:rsid w:val="0003619E"/>
    <w:rsid w:val="00037FAA"/>
    <w:rsid w:val="0004439B"/>
    <w:rsid w:val="00055482"/>
    <w:rsid w:val="00057368"/>
    <w:rsid w:val="00072A75"/>
    <w:rsid w:val="00075EA1"/>
    <w:rsid w:val="000765CC"/>
    <w:rsid w:val="00077809"/>
    <w:rsid w:val="00084236"/>
    <w:rsid w:val="00085D49"/>
    <w:rsid w:val="0008615F"/>
    <w:rsid w:val="00087F15"/>
    <w:rsid w:val="000910B0"/>
    <w:rsid w:val="000917A4"/>
    <w:rsid w:val="00096851"/>
    <w:rsid w:val="00097DC5"/>
    <w:rsid w:val="000A0250"/>
    <w:rsid w:val="000A18DE"/>
    <w:rsid w:val="000A1D86"/>
    <w:rsid w:val="000A5E55"/>
    <w:rsid w:val="000A66D3"/>
    <w:rsid w:val="000A6DA5"/>
    <w:rsid w:val="000B0561"/>
    <w:rsid w:val="000B32D6"/>
    <w:rsid w:val="000B5600"/>
    <w:rsid w:val="000B5DC6"/>
    <w:rsid w:val="000C0EC9"/>
    <w:rsid w:val="000C3D77"/>
    <w:rsid w:val="000C79C3"/>
    <w:rsid w:val="000E1275"/>
    <w:rsid w:val="000E23BD"/>
    <w:rsid w:val="000E3195"/>
    <w:rsid w:val="000E3381"/>
    <w:rsid w:val="000E3786"/>
    <w:rsid w:val="000E5D07"/>
    <w:rsid w:val="000F1EE7"/>
    <w:rsid w:val="000F4DE9"/>
    <w:rsid w:val="000F5AD2"/>
    <w:rsid w:val="000F7900"/>
    <w:rsid w:val="000F792C"/>
    <w:rsid w:val="00100CFF"/>
    <w:rsid w:val="0010271B"/>
    <w:rsid w:val="001027E7"/>
    <w:rsid w:val="001078F2"/>
    <w:rsid w:val="00107E94"/>
    <w:rsid w:val="00110534"/>
    <w:rsid w:val="00116775"/>
    <w:rsid w:val="0012682F"/>
    <w:rsid w:val="00127493"/>
    <w:rsid w:val="00131037"/>
    <w:rsid w:val="00142D02"/>
    <w:rsid w:val="00143EA0"/>
    <w:rsid w:val="00143F92"/>
    <w:rsid w:val="00144873"/>
    <w:rsid w:val="00146A19"/>
    <w:rsid w:val="0015161E"/>
    <w:rsid w:val="001525AB"/>
    <w:rsid w:val="001552C2"/>
    <w:rsid w:val="00155DDE"/>
    <w:rsid w:val="00160D13"/>
    <w:rsid w:val="0016229A"/>
    <w:rsid w:val="00166E3C"/>
    <w:rsid w:val="0017141C"/>
    <w:rsid w:val="00172D71"/>
    <w:rsid w:val="00175EB5"/>
    <w:rsid w:val="00175F37"/>
    <w:rsid w:val="00176858"/>
    <w:rsid w:val="001944E7"/>
    <w:rsid w:val="001A1958"/>
    <w:rsid w:val="001A1ADD"/>
    <w:rsid w:val="001A2B14"/>
    <w:rsid w:val="001A36C5"/>
    <w:rsid w:val="001A4556"/>
    <w:rsid w:val="001A6110"/>
    <w:rsid w:val="001A6953"/>
    <w:rsid w:val="001A7F78"/>
    <w:rsid w:val="001B4B08"/>
    <w:rsid w:val="001B67ED"/>
    <w:rsid w:val="001B6CDF"/>
    <w:rsid w:val="001C136A"/>
    <w:rsid w:val="001C321D"/>
    <w:rsid w:val="001C69ED"/>
    <w:rsid w:val="001D233A"/>
    <w:rsid w:val="001D4D71"/>
    <w:rsid w:val="001D6D08"/>
    <w:rsid w:val="001E37C4"/>
    <w:rsid w:val="001E66AA"/>
    <w:rsid w:val="001E69BA"/>
    <w:rsid w:val="001F30DC"/>
    <w:rsid w:val="001F37DD"/>
    <w:rsid w:val="001F7AF0"/>
    <w:rsid w:val="00204745"/>
    <w:rsid w:val="00214027"/>
    <w:rsid w:val="0021540B"/>
    <w:rsid w:val="002171E9"/>
    <w:rsid w:val="002201C8"/>
    <w:rsid w:val="002236A8"/>
    <w:rsid w:val="00227B62"/>
    <w:rsid w:val="00230380"/>
    <w:rsid w:val="00231512"/>
    <w:rsid w:val="002409AE"/>
    <w:rsid w:val="0024195A"/>
    <w:rsid w:val="00247E17"/>
    <w:rsid w:val="00247E63"/>
    <w:rsid w:val="0025025F"/>
    <w:rsid w:val="00251B57"/>
    <w:rsid w:val="00252A8F"/>
    <w:rsid w:val="00262148"/>
    <w:rsid w:val="00263B09"/>
    <w:rsid w:val="0026442E"/>
    <w:rsid w:val="00265DA0"/>
    <w:rsid w:val="0026664B"/>
    <w:rsid w:val="00271BF2"/>
    <w:rsid w:val="00286BA2"/>
    <w:rsid w:val="002906FB"/>
    <w:rsid w:val="00291560"/>
    <w:rsid w:val="00296804"/>
    <w:rsid w:val="002A0503"/>
    <w:rsid w:val="002A09ED"/>
    <w:rsid w:val="002A1647"/>
    <w:rsid w:val="002A4AE5"/>
    <w:rsid w:val="002B075E"/>
    <w:rsid w:val="002B636A"/>
    <w:rsid w:val="002B6718"/>
    <w:rsid w:val="002B6CED"/>
    <w:rsid w:val="002B7AC5"/>
    <w:rsid w:val="002C0C3A"/>
    <w:rsid w:val="002C2D79"/>
    <w:rsid w:val="002C6DCD"/>
    <w:rsid w:val="002D15B5"/>
    <w:rsid w:val="002D18C8"/>
    <w:rsid w:val="002D3F1A"/>
    <w:rsid w:val="002E15A8"/>
    <w:rsid w:val="002E37A8"/>
    <w:rsid w:val="002E7B90"/>
    <w:rsid w:val="002F6509"/>
    <w:rsid w:val="00300DAF"/>
    <w:rsid w:val="00301EBB"/>
    <w:rsid w:val="00306CE7"/>
    <w:rsid w:val="00317AE6"/>
    <w:rsid w:val="003224C1"/>
    <w:rsid w:val="003228A9"/>
    <w:rsid w:val="00322E56"/>
    <w:rsid w:val="00323066"/>
    <w:rsid w:val="00327E23"/>
    <w:rsid w:val="0033170F"/>
    <w:rsid w:val="00334A4F"/>
    <w:rsid w:val="00334B27"/>
    <w:rsid w:val="00342347"/>
    <w:rsid w:val="003463C9"/>
    <w:rsid w:val="00346FEF"/>
    <w:rsid w:val="00350838"/>
    <w:rsid w:val="00350B7A"/>
    <w:rsid w:val="003557E7"/>
    <w:rsid w:val="003623ED"/>
    <w:rsid w:val="003625F9"/>
    <w:rsid w:val="0036567F"/>
    <w:rsid w:val="00365DE5"/>
    <w:rsid w:val="00367DCF"/>
    <w:rsid w:val="00372799"/>
    <w:rsid w:val="00374552"/>
    <w:rsid w:val="00382AD4"/>
    <w:rsid w:val="00383A41"/>
    <w:rsid w:val="003A10A8"/>
    <w:rsid w:val="003A273C"/>
    <w:rsid w:val="003A34FC"/>
    <w:rsid w:val="003B1AC7"/>
    <w:rsid w:val="003B3746"/>
    <w:rsid w:val="003D5763"/>
    <w:rsid w:val="003D6488"/>
    <w:rsid w:val="003E1F67"/>
    <w:rsid w:val="003E4939"/>
    <w:rsid w:val="003E51AD"/>
    <w:rsid w:val="003E7007"/>
    <w:rsid w:val="003E753F"/>
    <w:rsid w:val="003F10CD"/>
    <w:rsid w:val="003F15F7"/>
    <w:rsid w:val="003F3889"/>
    <w:rsid w:val="003F4788"/>
    <w:rsid w:val="003F49CD"/>
    <w:rsid w:val="003F5711"/>
    <w:rsid w:val="003F7147"/>
    <w:rsid w:val="00400191"/>
    <w:rsid w:val="004009F9"/>
    <w:rsid w:val="004014E2"/>
    <w:rsid w:val="00401A25"/>
    <w:rsid w:val="00406ABE"/>
    <w:rsid w:val="00410A94"/>
    <w:rsid w:val="00415093"/>
    <w:rsid w:val="00417BAD"/>
    <w:rsid w:val="00420B24"/>
    <w:rsid w:val="00422E34"/>
    <w:rsid w:val="0042567C"/>
    <w:rsid w:val="0043469C"/>
    <w:rsid w:val="00441317"/>
    <w:rsid w:val="0045252D"/>
    <w:rsid w:val="00452A32"/>
    <w:rsid w:val="00462E65"/>
    <w:rsid w:val="0046438C"/>
    <w:rsid w:val="004722DE"/>
    <w:rsid w:val="004730E7"/>
    <w:rsid w:val="00473861"/>
    <w:rsid w:val="0047594D"/>
    <w:rsid w:val="004814D8"/>
    <w:rsid w:val="00483F51"/>
    <w:rsid w:val="00487398"/>
    <w:rsid w:val="00492292"/>
    <w:rsid w:val="004A3848"/>
    <w:rsid w:val="004A65B7"/>
    <w:rsid w:val="004B2BA0"/>
    <w:rsid w:val="004B44B8"/>
    <w:rsid w:val="004C15ED"/>
    <w:rsid w:val="004C263C"/>
    <w:rsid w:val="004C4205"/>
    <w:rsid w:val="004C599F"/>
    <w:rsid w:val="004C6332"/>
    <w:rsid w:val="004C6EE7"/>
    <w:rsid w:val="004D2627"/>
    <w:rsid w:val="004D5354"/>
    <w:rsid w:val="004E084A"/>
    <w:rsid w:val="004E3384"/>
    <w:rsid w:val="004E4645"/>
    <w:rsid w:val="004E469F"/>
    <w:rsid w:val="004E4D8D"/>
    <w:rsid w:val="005016F2"/>
    <w:rsid w:val="00507596"/>
    <w:rsid w:val="00511D40"/>
    <w:rsid w:val="00511D71"/>
    <w:rsid w:val="005156E9"/>
    <w:rsid w:val="0052301B"/>
    <w:rsid w:val="00535F02"/>
    <w:rsid w:val="00537876"/>
    <w:rsid w:val="005424F4"/>
    <w:rsid w:val="00545BCC"/>
    <w:rsid w:val="00551275"/>
    <w:rsid w:val="00551D3B"/>
    <w:rsid w:val="005567C4"/>
    <w:rsid w:val="00556856"/>
    <w:rsid w:val="00562E00"/>
    <w:rsid w:val="00564701"/>
    <w:rsid w:val="00565F6E"/>
    <w:rsid w:val="00572FF6"/>
    <w:rsid w:val="0057430D"/>
    <w:rsid w:val="0057442C"/>
    <w:rsid w:val="00580003"/>
    <w:rsid w:val="00583F03"/>
    <w:rsid w:val="00591B62"/>
    <w:rsid w:val="005A2704"/>
    <w:rsid w:val="005A3708"/>
    <w:rsid w:val="005A6162"/>
    <w:rsid w:val="005B0909"/>
    <w:rsid w:val="005B2B96"/>
    <w:rsid w:val="005B3C7B"/>
    <w:rsid w:val="005B431D"/>
    <w:rsid w:val="005B6816"/>
    <w:rsid w:val="005B6DD1"/>
    <w:rsid w:val="005C5F13"/>
    <w:rsid w:val="005C5FC2"/>
    <w:rsid w:val="005C695F"/>
    <w:rsid w:val="005D16DC"/>
    <w:rsid w:val="005D1D1C"/>
    <w:rsid w:val="005D2587"/>
    <w:rsid w:val="005D2A48"/>
    <w:rsid w:val="005D2FD7"/>
    <w:rsid w:val="005E0F4A"/>
    <w:rsid w:val="005E1A60"/>
    <w:rsid w:val="005E68A2"/>
    <w:rsid w:val="005E793A"/>
    <w:rsid w:val="005F0A84"/>
    <w:rsid w:val="005F5EB1"/>
    <w:rsid w:val="0060284B"/>
    <w:rsid w:val="00603961"/>
    <w:rsid w:val="00604809"/>
    <w:rsid w:val="006067D2"/>
    <w:rsid w:val="00610950"/>
    <w:rsid w:val="006169E1"/>
    <w:rsid w:val="0061752C"/>
    <w:rsid w:val="00627A66"/>
    <w:rsid w:val="00627F13"/>
    <w:rsid w:val="006302AB"/>
    <w:rsid w:val="006339F7"/>
    <w:rsid w:val="0063518D"/>
    <w:rsid w:val="00641DAB"/>
    <w:rsid w:val="00642B9C"/>
    <w:rsid w:val="00644625"/>
    <w:rsid w:val="00644CCD"/>
    <w:rsid w:val="00647395"/>
    <w:rsid w:val="00652173"/>
    <w:rsid w:val="006570D9"/>
    <w:rsid w:val="00662706"/>
    <w:rsid w:val="00664CC7"/>
    <w:rsid w:val="00664D73"/>
    <w:rsid w:val="00665A75"/>
    <w:rsid w:val="00675BEF"/>
    <w:rsid w:val="0068276E"/>
    <w:rsid w:val="00683520"/>
    <w:rsid w:val="00684911"/>
    <w:rsid w:val="00684E83"/>
    <w:rsid w:val="00685E25"/>
    <w:rsid w:val="006918D8"/>
    <w:rsid w:val="0069789B"/>
    <w:rsid w:val="006A4CAD"/>
    <w:rsid w:val="006A7729"/>
    <w:rsid w:val="006B1E53"/>
    <w:rsid w:val="006B4A16"/>
    <w:rsid w:val="006B6F1B"/>
    <w:rsid w:val="006C2369"/>
    <w:rsid w:val="006C3162"/>
    <w:rsid w:val="006C3D9E"/>
    <w:rsid w:val="006D77A4"/>
    <w:rsid w:val="006E72F9"/>
    <w:rsid w:val="006F089B"/>
    <w:rsid w:val="006F13C3"/>
    <w:rsid w:val="006F67B4"/>
    <w:rsid w:val="006F6A4D"/>
    <w:rsid w:val="007117BA"/>
    <w:rsid w:val="00712529"/>
    <w:rsid w:val="00730292"/>
    <w:rsid w:val="00743549"/>
    <w:rsid w:val="007436D2"/>
    <w:rsid w:val="00744DDC"/>
    <w:rsid w:val="00747672"/>
    <w:rsid w:val="007515C5"/>
    <w:rsid w:val="007635BB"/>
    <w:rsid w:val="00766124"/>
    <w:rsid w:val="0077031B"/>
    <w:rsid w:val="00776EE9"/>
    <w:rsid w:val="007827CA"/>
    <w:rsid w:val="00785960"/>
    <w:rsid w:val="00786EFA"/>
    <w:rsid w:val="00791773"/>
    <w:rsid w:val="00794F29"/>
    <w:rsid w:val="00795B75"/>
    <w:rsid w:val="007A0F88"/>
    <w:rsid w:val="007A19FD"/>
    <w:rsid w:val="007A2878"/>
    <w:rsid w:val="007A410B"/>
    <w:rsid w:val="007A4BAE"/>
    <w:rsid w:val="007A5ACF"/>
    <w:rsid w:val="007A623C"/>
    <w:rsid w:val="007B4E73"/>
    <w:rsid w:val="007B51E7"/>
    <w:rsid w:val="007C249A"/>
    <w:rsid w:val="007C32D5"/>
    <w:rsid w:val="007C37DE"/>
    <w:rsid w:val="007C6CE6"/>
    <w:rsid w:val="007C74AE"/>
    <w:rsid w:val="007C7D11"/>
    <w:rsid w:val="007D4C8F"/>
    <w:rsid w:val="007D620E"/>
    <w:rsid w:val="007E5AF3"/>
    <w:rsid w:val="007F420D"/>
    <w:rsid w:val="007F7DC4"/>
    <w:rsid w:val="0080614F"/>
    <w:rsid w:val="00810A2A"/>
    <w:rsid w:val="0081278B"/>
    <w:rsid w:val="00812FDE"/>
    <w:rsid w:val="00814800"/>
    <w:rsid w:val="00814AED"/>
    <w:rsid w:val="008216C4"/>
    <w:rsid w:val="0083198A"/>
    <w:rsid w:val="00832E05"/>
    <w:rsid w:val="008345FF"/>
    <w:rsid w:val="0083491A"/>
    <w:rsid w:val="0083654C"/>
    <w:rsid w:val="00840B88"/>
    <w:rsid w:val="00840C4A"/>
    <w:rsid w:val="00843A64"/>
    <w:rsid w:val="0084442F"/>
    <w:rsid w:val="00846FF7"/>
    <w:rsid w:val="0085377F"/>
    <w:rsid w:val="008543F6"/>
    <w:rsid w:val="00855A81"/>
    <w:rsid w:val="00856DA4"/>
    <w:rsid w:val="008625FA"/>
    <w:rsid w:val="00863DE1"/>
    <w:rsid w:val="00864453"/>
    <w:rsid w:val="00864879"/>
    <w:rsid w:val="0087044F"/>
    <w:rsid w:val="008709E9"/>
    <w:rsid w:val="008807ED"/>
    <w:rsid w:val="00887D58"/>
    <w:rsid w:val="0089066B"/>
    <w:rsid w:val="008A01ED"/>
    <w:rsid w:val="008A1E48"/>
    <w:rsid w:val="008A5C1C"/>
    <w:rsid w:val="008A7761"/>
    <w:rsid w:val="008B00C9"/>
    <w:rsid w:val="008B65BA"/>
    <w:rsid w:val="008B6BE5"/>
    <w:rsid w:val="008C7D15"/>
    <w:rsid w:val="008D4799"/>
    <w:rsid w:val="008D5D1A"/>
    <w:rsid w:val="008E592E"/>
    <w:rsid w:val="008E7A47"/>
    <w:rsid w:val="008F2005"/>
    <w:rsid w:val="008F2E88"/>
    <w:rsid w:val="008F5187"/>
    <w:rsid w:val="008F77DB"/>
    <w:rsid w:val="00901531"/>
    <w:rsid w:val="00901686"/>
    <w:rsid w:val="0090306F"/>
    <w:rsid w:val="00910FA6"/>
    <w:rsid w:val="009139FE"/>
    <w:rsid w:val="00915AC6"/>
    <w:rsid w:val="00915D86"/>
    <w:rsid w:val="0092018C"/>
    <w:rsid w:val="00922E74"/>
    <w:rsid w:val="0093326B"/>
    <w:rsid w:val="00934AE1"/>
    <w:rsid w:val="00934D4B"/>
    <w:rsid w:val="00943132"/>
    <w:rsid w:val="00947EBE"/>
    <w:rsid w:val="00953E9C"/>
    <w:rsid w:val="0095574A"/>
    <w:rsid w:val="009561E1"/>
    <w:rsid w:val="0095754D"/>
    <w:rsid w:val="00957D84"/>
    <w:rsid w:val="00960882"/>
    <w:rsid w:val="009628CC"/>
    <w:rsid w:val="00962A60"/>
    <w:rsid w:val="009707B1"/>
    <w:rsid w:val="00972DF7"/>
    <w:rsid w:val="009737E5"/>
    <w:rsid w:val="00973D97"/>
    <w:rsid w:val="009746CE"/>
    <w:rsid w:val="00976731"/>
    <w:rsid w:val="00980462"/>
    <w:rsid w:val="00984E6B"/>
    <w:rsid w:val="0099362D"/>
    <w:rsid w:val="00993EA6"/>
    <w:rsid w:val="009A2A77"/>
    <w:rsid w:val="009A3524"/>
    <w:rsid w:val="009B2D42"/>
    <w:rsid w:val="009B4EB0"/>
    <w:rsid w:val="009B721C"/>
    <w:rsid w:val="009C2393"/>
    <w:rsid w:val="009C2A08"/>
    <w:rsid w:val="009D053E"/>
    <w:rsid w:val="009D1673"/>
    <w:rsid w:val="009D16A7"/>
    <w:rsid w:val="009D2D84"/>
    <w:rsid w:val="009D445F"/>
    <w:rsid w:val="009D7275"/>
    <w:rsid w:val="009E2B96"/>
    <w:rsid w:val="009F6D83"/>
    <w:rsid w:val="00A01677"/>
    <w:rsid w:val="00A05723"/>
    <w:rsid w:val="00A07A3E"/>
    <w:rsid w:val="00A07F00"/>
    <w:rsid w:val="00A10D53"/>
    <w:rsid w:val="00A12609"/>
    <w:rsid w:val="00A16D33"/>
    <w:rsid w:val="00A20398"/>
    <w:rsid w:val="00A2068E"/>
    <w:rsid w:val="00A2262B"/>
    <w:rsid w:val="00A23B50"/>
    <w:rsid w:val="00A33792"/>
    <w:rsid w:val="00A37731"/>
    <w:rsid w:val="00A40CBC"/>
    <w:rsid w:val="00A41108"/>
    <w:rsid w:val="00A47498"/>
    <w:rsid w:val="00A47F4A"/>
    <w:rsid w:val="00A55046"/>
    <w:rsid w:val="00A55F5A"/>
    <w:rsid w:val="00A64447"/>
    <w:rsid w:val="00A7038F"/>
    <w:rsid w:val="00A7262D"/>
    <w:rsid w:val="00A73D4C"/>
    <w:rsid w:val="00A76394"/>
    <w:rsid w:val="00A82625"/>
    <w:rsid w:val="00A84C9D"/>
    <w:rsid w:val="00A8528D"/>
    <w:rsid w:val="00A852EC"/>
    <w:rsid w:val="00A90CFB"/>
    <w:rsid w:val="00A9191F"/>
    <w:rsid w:val="00A9351A"/>
    <w:rsid w:val="00A93954"/>
    <w:rsid w:val="00A945E2"/>
    <w:rsid w:val="00A97BB8"/>
    <w:rsid w:val="00AA1786"/>
    <w:rsid w:val="00AA1A67"/>
    <w:rsid w:val="00AA243E"/>
    <w:rsid w:val="00AA26C7"/>
    <w:rsid w:val="00AA4657"/>
    <w:rsid w:val="00AA4F41"/>
    <w:rsid w:val="00AA5A93"/>
    <w:rsid w:val="00AB4A45"/>
    <w:rsid w:val="00AB6096"/>
    <w:rsid w:val="00AB6D25"/>
    <w:rsid w:val="00AC23CC"/>
    <w:rsid w:val="00AC3792"/>
    <w:rsid w:val="00AD780F"/>
    <w:rsid w:val="00AE1928"/>
    <w:rsid w:val="00AE3D5F"/>
    <w:rsid w:val="00AE7EA2"/>
    <w:rsid w:val="00AF1B61"/>
    <w:rsid w:val="00AF2EE6"/>
    <w:rsid w:val="00AF3237"/>
    <w:rsid w:val="00AF4FE0"/>
    <w:rsid w:val="00AF61B6"/>
    <w:rsid w:val="00B01E77"/>
    <w:rsid w:val="00B024DA"/>
    <w:rsid w:val="00B03256"/>
    <w:rsid w:val="00B074A3"/>
    <w:rsid w:val="00B12596"/>
    <w:rsid w:val="00B14821"/>
    <w:rsid w:val="00B214A5"/>
    <w:rsid w:val="00B21D53"/>
    <w:rsid w:val="00B21DD4"/>
    <w:rsid w:val="00B22142"/>
    <w:rsid w:val="00B24F63"/>
    <w:rsid w:val="00B27138"/>
    <w:rsid w:val="00B3414C"/>
    <w:rsid w:val="00B405EA"/>
    <w:rsid w:val="00B43BE7"/>
    <w:rsid w:val="00B46EE6"/>
    <w:rsid w:val="00B537A7"/>
    <w:rsid w:val="00B55F09"/>
    <w:rsid w:val="00B57745"/>
    <w:rsid w:val="00B57E87"/>
    <w:rsid w:val="00B61F51"/>
    <w:rsid w:val="00B6631E"/>
    <w:rsid w:val="00B66B45"/>
    <w:rsid w:val="00B71A86"/>
    <w:rsid w:val="00B72A26"/>
    <w:rsid w:val="00B86BBA"/>
    <w:rsid w:val="00B87A5F"/>
    <w:rsid w:val="00B91280"/>
    <w:rsid w:val="00B923EC"/>
    <w:rsid w:val="00B93332"/>
    <w:rsid w:val="00BA117E"/>
    <w:rsid w:val="00BA1FEB"/>
    <w:rsid w:val="00BA2208"/>
    <w:rsid w:val="00BA3868"/>
    <w:rsid w:val="00BB2000"/>
    <w:rsid w:val="00BB3A25"/>
    <w:rsid w:val="00BB5AFA"/>
    <w:rsid w:val="00BB72CB"/>
    <w:rsid w:val="00BC2F4A"/>
    <w:rsid w:val="00BC5C06"/>
    <w:rsid w:val="00BC5DED"/>
    <w:rsid w:val="00BC6993"/>
    <w:rsid w:val="00BC7815"/>
    <w:rsid w:val="00BD0453"/>
    <w:rsid w:val="00BD1460"/>
    <w:rsid w:val="00BD57D0"/>
    <w:rsid w:val="00BE17CA"/>
    <w:rsid w:val="00BE316D"/>
    <w:rsid w:val="00BE3875"/>
    <w:rsid w:val="00BE4FA1"/>
    <w:rsid w:val="00BF053A"/>
    <w:rsid w:val="00BF5E59"/>
    <w:rsid w:val="00C03303"/>
    <w:rsid w:val="00C03B88"/>
    <w:rsid w:val="00C04095"/>
    <w:rsid w:val="00C10721"/>
    <w:rsid w:val="00C10B68"/>
    <w:rsid w:val="00C11887"/>
    <w:rsid w:val="00C122FB"/>
    <w:rsid w:val="00C12B43"/>
    <w:rsid w:val="00C15EB1"/>
    <w:rsid w:val="00C22E08"/>
    <w:rsid w:val="00C2334F"/>
    <w:rsid w:val="00C241CC"/>
    <w:rsid w:val="00C26CED"/>
    <w:rsid w:val="00C404CB"/>
    <w:rsid w:val="00C409F9"/>
    <w:rsid w:val="00C41D39"/>
    <w:rsid w:val="00C42F84"/>
    <w:rsid w:val="00C4382E"/>
    <w:rsid w:val="00C43D9A"/>
    <w:rsid w:val="00C44A52"/>
    <w:rsid w:val="00C53355"/>
    <w:rsid w:val="00C62669"/>
    <w:rsid w:val="00C63665"/>
    <w:rsid w:val="00C65ED9"/>
    <w:rsid w:val="00C70010"/>
    <w:rsid w:val="00C71881"/>
    <w:rsid w:val="00C7359E"/>
    <w:rsid w:val="00C742F5"/>
    <w:rsid w:val="00C81D1D"/>
    <w:rsid w:val="00C91E78"/>
    <w:rsid w:val="00CA6CA2"/>
    <w:rsid w:val="00CA7DAD"/>
    <w:rsid w:val="00CB072C"/>
    <w:rsid w:val="00CB2B1A"/>
    <w:rsid w:val="00CB496B"/>
    <w:rsid w:val="00CB50C2"/>
    <w:rsid w:val="00CB7CE6"/>
    <w:rsid w:val="00CC025B"/>
    <w:rsid w:val="00CC3077"/>
    <w:rsid w:val="00CC5110"/>
    <w:rsid w:val="00CD6AE2"/>
    <w:rsid w:val="00CE0663"/>
    <w:rsid w:val="00CE1F08"/>
    <w:rsid w:val="00CE7B0C"/>
    <w:rsid w:val="00CF27BA"/>
    <w:rsid w:val="00CF4C51"/>
    <w:rsid w:val="00CF4E2D"/>
    <w:rsid w:val="00D03D5F"/>
    <w:rsid w:val="00D04835"/>
    <w:rsid w:val="00D062A6"/>
    <w:rsid w:val="00D0656B"/>
    <w:rsid w:val="00D2032D"/>
    <w:rsid w:val="00D23E9D"/>
    <w:rsid w:val="00D24BE9"/>
    <w:rsid w:val="00D26E07"/>
    <w:rsid w:val="00D27949"/>
    <w:rsid w:val="00D3387C"/>
    <w:rsid w:val="00D34967"/>
    <w:rsid w:val="00D3500F"/>
    <w:rsid w:val="00D3648F"/>
    <w:rsid w:val="00D435F9"/>
    <w:rsid w:val="00D45E41"/>
    <w:rsid w:val="00D46AED"/>
    <w:rsid w:val="00D5455E"/>
    <w:rsid w:val="00D55ECA"/>
    <w:rsid w:val="00D56B09"/>
    <w:rsid w:val="00D576C5"/>
    <w:rsid w:val="00D61A3A"/>
    <w:rsid w:val="00D7183C"/>
    <w:rsid w:val="00D750D2"/>
    <w:rsid w:val="00D75926"/>
    <w:rsid w:val="00D7663C"/>
    <w:rsid w:val="00D77426"/>
    <w:rsid w:val="00D77564"/>
    <w:rsid w:val="00D82E7D"/>
    <w:rsid w:val="00D83154"/>
    <w:rsid w:val="00D869CF"/>
    <w:rsid w:val="00D940F5"/>
    <w:rsid w:val="00D96287"/>
    <w:rsid w:val="00DA3895"/>
    <w:rsid w:val="00DB2B14"/>
    <w:rsid w:val="00DB2E26"/>
    <w:rsid w:val="00DB407C"/>
    <w:rsid w:val="00DC1881"/>
    <w:rsid w:val="00DC1A0A"/>
    <w:rsid w:val="00DC1AB5"/>
    <w:rsid w:val="00DC245B"/>
    <w:rsid w:val="00DC3237"/>
    <w:rsid w:val="00DC48F7"/>
    <w:rsid w:val="00DC5323"/>
    <w:rsid w:val="00DD1A0B"/>
    <w:rsid w:val="00DD387C"/>
    <w:rsid w:val="00DE2469"/>
    <w:rsid w:val="00DE44AA"/>
    <w:rsid w:val="00DE67F2"/>
    <w:rsid w:val="00DE699B"/>
    <w:rsid w:val="00DF65B8"/>
    <w:rsid w:val="00E00D98"/>
    <w:rsid w:val="00E03916"/>
    <w:rsid w:val="00E0553A"/>
    <w:rsid w:val="00E061E6"/>
    <w:rsid w:val="00E100BE"/>
    <w:rsid w:val="00E129C3"/>
    <w:rsid w:val="00E15543"/>
    <w:rsid w:val="00E207E0"/>
    <w:rsid w:val="00E20FCD"/>
    <w:rsid w:val="00E2291D"/>
    <w:rsid w:val="00E235E8"/>
    <w:rsid w:val="00E327DD"/>
    <w:rsid w:val="00E34EC3"/>
    <w:rsid w:val="00E370E3"/>
    <w:rsid w:val="00E37238"/>
    <w:rsid w:val="00E37D51"/>
    <w:rsid w:val="00E433F0"/>
    <w:rsid w:val="00E44DE5"/>
    <w:rsid w:val="00E462E5"/>
    <w:rsid w:val="00E513B9"/>
    <w:rsid w:val="00E54743"/>
    <w:rsid w:val="00E555BD"/>
    <w:rsid w:val="00E56425"/>
    <w:rsid w:val="00E71223"/>
    <w:rsid w:val="00E71CB6"/>
    <w:rsid w:val="00E77A28"/>
    <w:rsid w:val="00E841CE"/>
    <w:rsid w:val="00E95169"/>
    <w:rsid w:val="00E96BE9"/>
    <w:rsid w:val="00E97716"/>
    <w:rsid w:val="00EA7911"/>
    <w:rsid w:val="00EA7EA2"/>
    <w:rsid w:val="00EB26A0"/>
    <w:rsid w:val="00EB3059"/>
    <w:rsid w:val="00EB515E"/>
    <w:rsid w:val="00EC15B1"/>
    <w:rsid w:val="00EC191E"/>
    <w:rsid w:val="00EC3318"/>
    <w:rsid w:val="00EC5F2D"/>
    <w:rsid w:val="00ED0A17"/>
    <w:rsid w:val="00ED1980"/>
    <w:rsid w:val="00ED3420"/>
    <w:rsid w:val="00ED3CF3"/>
    <w:rsid w:val="00ED782F"/>
    <w:rsid w:val="00EE0921"/>
    <w:rsid w:val="00EE2DBC"/>
    <w:rsid w:val="00EE69EA"/>
    <w:rsid w:val="00EE7A62"/>
    <w:rsid w:val="00EF10FA"/>
    <w:rsid w:val="00EF2CCD"/>
    <w:rsid w:val="00EF3587"/>
    <w:rsid w:val="00EF4858"/>
    <w:rsid w:val="00EF5DEC"/>
    <w:rsid w:val="00EF631D"/>
    <w:rsid w:val="00EF6C5B"/>
    <w:rsid w:val="00EF783D"/>
    <w:rsid w:val="00F001CF"/>
    <w:rsid w:val="00F01913"/>
    <w:rsid w:val="00F01EB0"/>
    <w:rsid w:val="00F06795"/>
    <w:rsid w:val="00F07B05"/>
    <w:rsid w:val="00F13D34"/>
    <w:rsid w:val="00F15661"/>
    <w:rsid w:val="00F24730"/>
    <w:rsid w:val="00F254A0"/>
    <w:rsid w:val="00F258A0"/>
    <w:rsid w:val="00F2685E"/>
    <w:rsid w:val="00F2794C"/>
    <w:rsid w:val="00F33BA0"/>
    <w:rsid w:val="00F36E9D"/>
    <w:rsid w:val="00F40176"/>
    <w:rsid w:val="00F44AAE"/>
    <w:rsid w:val="00F50161"/>
    <w:rsid w:val="00F558A6"/>
    <w:rsid w:val="00F602F2"/>
    <w:rsid w:val="00F61377"/>
    <w:rsid w:val="00F654D5"/>
    <w:rsid w:val="00F65AD9"/>
    <w:rsid w:val="00F66C1E"/>
    <w:rsid w:val="00F75AF0"/>
    <w:rsid w:val="00F85510"/>
    <w:rsid w:val="00F9219D"/>
    <w:rsid w:val="00F945B0"/>
    <w:rsid w:val="00F95F8E"/>
    <w:rsid w:val="00F969DF"/>
    <w:rsid w:val="00FA1969"/>
    <w:rsid w:val="00FA541E"/>
    <w:rsid w:val="00FA5D64"/>
    <w:rsid w:val="00FA63C5"/>
    <w:rsid w:val="00FB14E7"/>
    <w:rsid w:val="00FB1683"/>
    <w:rsid w:val="00FB4854"/>
    <w:rsid w:val="00FC1985"/>
    <w:rsid w:val="00FC5A7B"/>
    <w:rsid w:val="00FD5731"/>
    <w:rsid w:val="00FD65B8"/>
    <w:rsid w:val="00FE1E01"/>
    <w:rsid w:val="00FE40D7"/>
    <w:rsid w:val="00FE74B5"/>
    <w:rsid w:val="00FF05D5"/>
    <w:rsid w:val="00FF0877"/>
    <w:rsid w:val="00FF44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A139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GB" w:eastAsia="en-GB" w:bidi="ar-SA"/>
      </w:rPr>
    </w:rPrDefault>
    <w:pPrDefault>
      <w:pPr>
        <w:spacing w:before="120" w:line="264"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52D"/>
  </w:style>
  <w:style w:type="paragraph" w:styleId="Heading1">
    <w:name w:val="heading 1"/>
    <w:basedOn w:val="Normal"/>
    <w:next w:val="Normal"/>
    <w:link w:val="Heading1Char"/>
    <w:uiPriority w:val="9"/>
    <w:qFormat/>
    <w:rsid w:val="00C63665"/>
    <w:pPr>
      <w:keepNext/>
      <w:pageBreakBefore/>
      <w:pBdr>
        <w:top w:val="single" w:sz="4" w:space="6" w:color="C0C0C0"/>
        <w:bottom w:val="single" w:sz="4" w:space="1" w:color="C0C0C0"/>
      </w:pBdr>
      <w:shd w:val="pct12" w:color="00FFFF" w:fill="auto"/>
      <w:spacing w:before="0" w:after="480"/>
      <w:jc w:val="center"/>
      <w:outlineLvl w:val="0"/>
    </w:pPr>
    <w:rPr>
      <w:rFonts w:ascii="Swis721 Blk BT" w:hAnsi="Swis721 Blk BT" w:cs="Arial"/>
      <w:caps/>
      <w:color w:val="00CCFF"/>
      <w:sz w:val="36"/>
      <w:szCs w:val="36"/>
      <w:lang w:eastAsia="de-DE"/>
    </w:rPr>
  </w:style>
  <w:style w:type="paragraph" w:styleId="Heading2">
    <w:name w:val="heading 2"/>
    <w:aliases w:val="h2"/>
    <w:basedOn w:val="Normal"/>
    <w:next w:val="Normal"/>
    <w:link w:val="Heading2Char"/>
    <w:uiPriority w:val="9"/>
    <w:qFormat/>
    <w:rsid w:val="00C63665"/>
    <w:pPr>
      <w:pBdr>
        <w:bottom w:val="single" w:sz="6" w:space="1" w:color="C0C0C0"/>
      </w:pBdr>
      <w:spacing w:before="0" w:after="240"/>
      <w:jc w:val="center"/>
      <w:outlineLvl w:val="1"/>
    </w:pPr>
    <w:rPr>
      <w:rFonts w:ascii="Swis721 Blk BT" w:hAnsi="Swis721 Blk BT"/>
      <w:caps/>
      <w:color w:val="00CCFF"/>
      <w:sz w:val="32"/>
      <w:szCs w:val="32"/>
    </w:rPr>
  </w:style>
  <w:style w:type="paragraph" w:styleId="Heading3">
    <w:name w:val="heading 3"/>
    <w:basedOn w:val="Normal"/>
    <w:next w:val="Normal"/>
    <w:qFormat/>
    <w:rsid w:val="00C63665"/>
    <w:pPr>
      <w:keepNext/>
      <w:numPr>
        <w:ilvl w:val="2"/>
        <w:numId w:val="2"/>
      </w:numPr>
      <w:spacing w:before="480" w:after="120"/>
      <w:outlineLvl w:val="2"/>
    </w:pPr>
    <w:rPr>
      <w:rFonts w:ascii="Swis721 BT" w:hAnsi="Swis721 BT"/>
      <w:b/>
      <w:bCs/>
      <w:smallCaps/>
      <w:color w:val="00CCFF"/>
      <w:sz w:val="28"/>
      <w:szCs w:val="28"/>
    </w:rPr>
  </w:style>
  <w:style w:type="paragraph" w:styleId="Heading4">
    <w:name w:val="heading 4"/>
    <w:basedOn w:val="Heading3"/>
    <w:qFormat/>
    <w:rsid w:val="00C63665"/>
    <w:pPr>
      <w:numPr>
        <w:ilvl w:val="3"/>
      </w:numPr>
      <w:spacing w:after="0"/>
      <w:outlineLvl w:val="3"/>
    </w:pPr>
    <w:rPr>
      <w:smallCaps w:val="0"/>
      <w:sz w:val="26"/>
      <w:szCs w:val="26"/>
    </w:rPr>
  </w:style>
  <w:style w:type="paragraph" w:styleId="Heading5">
    <w:name w:val="heading 5"/>
    <w:basedOn w:val="Heading4"/>
    <w:next w:val="Normal"/>
    <w:qFormat/>
    <w:rsid w:val="00C63665"/>
    <w:pPr>
      <w:numPr>
        <w:ilvl w:val="4"/>
      </w:numPr>
      <w:spacing w:before="360"/>
      <w:outlineLvl w:val="4"/>
    </w:pPr>
    <w:rPr>
      <w:b w:val="0"/>
      <w:bCs w:val="0"/>
      <w:i/>
      <w:iCs/>
      <w:sz w:val="24"/>
      <w:szCs w:val="24"/>
    </w:rPr>
  </w:style>
  <w:style w:type="paragraph" w:styleId="Heading6">
    <w:name w:val="heading 6"/>
    <w:basedOn w:val="Heading5"/>
    <w:next w:val="Normal"/>
    <w:qFormat/>
    <w:rsid w:val="00C63665"/>
    <w:pPr>
      <w:numPr>
        <w:ilvl w:val="5"/>
      </w:numPr>
      <w:outlineLvl w:val="5"/>
    </w:pPr>
    <w:rPr>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A1969"/>
    <w:pPr>
      <w:tabs>
        <w:tab w:val="center" w:pos="4536"/>
        <w:tab w:val="right" w:pos="9072"/>
      </w:tabs>
      <w:jc w:val="right"/>
    </w:pPr>
    <w:rPr>
      <w:sz w:val="16"/>
      <w:szCs w:val="16"/>
    </w:rPr>
  </w:style>
  <w:style w:type="paragraph" w:styleId="Footer">
    <w:name w:val="footer"/>
    <w:basedOn w:val="Normal"/>
    <w:rsid w:val="00FA1969"/>
    <w:pPr>
      <w:spacing w:before="0" w:after="240" w:line="240" w:lineRule="auto"/>
      <w:jc w:val="center"/>
    </w:pPr>
    <w:rPr>
      <w:sz w:val="18"/>
      <w:szCs w:val="18"/>
    </w:rPr>
  </w:style>
  <w:style w:type="paragraph" w:customStyle="1" w:styleId="Bullet1">
    <w:name w:val="Bullet 1"/>
    <w:basedOn w:val="Normal"/>
    <w:rsid w:val="00C63665"/>
    <w:pPr>
      <w:numPr>
        <w:numId w:val="1"/>
      </w:numPr>
      <w:spacing w:before="80"/>
    </w:pPr>
    <w:rPr>
      <w:snapToGrid w:val="0"/>
      <w:lang w:eastAsia="fr-BE"/>
    </w:rPr>
  </w:style>
  <w:style w:type="paragraph" w:customStyle="1" w:styleId="Bullet2">
    <w:name w:val="Bullet 2"/>
    <w:basedOn w:val="Bullet1"/>
    <w:rsid w:val="00C63665"/>
    <w:pPr>
      <w:numPr>
        <w:ilvl w:val="1"/>
      </w:numPr>
      <w:spacing w:before="40"/>
    </w:pPr>
  </w:style>
  <w:style w:type="character" w:styleId="FootnoteReference">
    <w:name w:val="footnote reference"/>
    <w:basedOn w:val="DefaultParagraphFont"/>
    <w:uiPriority w:val="99"/>
    <w:semiHidden/>
    <w:rsid w:val="00C63665"/>
    <w:rPr>
      <w:vertAlign w:val="superscript"/>
    </w:rPr>
  </w:style>
  <w:style w:type="paragraph" w:styleId="FootnoteText">
    <w:name w:val="footnote text"/>
    <w:basedOn w:val="Normal"/>
    <w:link w:val="FootnoteTextChar"/>
    <w:uiPriority w:val="99"/>
    <w:semiHidden/>
    <w:rsid w:val="00C63665"/>
    <w:pPr>
      <w:spacing w:before="0"/>
      <w:ind w:left="181" w:hanging="181"/>
    </w:pPr>
    <w:rPr>
      <w:sz w:val="18"/>
      <w:szCs w:val="18"/>
    </w:rPr>
  </w:style>
  <w:style w:type="character" w:customStyle="1" w:styleId="Blue">
    <w:name w:val="Blue"/>
    <w:basedOn w:val="DefaultParagraphFont"/>
    <w:rsid w:val="00C63665"/>
    <w:rPr>
      <w:rFonts w:ascii="Swis721 BT" w:hAnsi="Swis721 BT"/>
      <w:color w:val="00CCFF"/>
    </w:rPr>
  </w:style>
  <w:style w:type="character" w:styleId="PageNumber">
    <w:name w:val="page number"/>
    <w:basedOn w:val="DefaultParagraphFont"/>
    <w:rsid w:val="006F6A4D"/>
  </w:style>
  <w:style w:type="table" w:styleId="TableGrid">
    <w:name w:val="Table Grid"/>
    <w:basedOn w:val="TableNormal"/>
    <w:uiPriority w:val="39"/>
    <w:rsid w:val="004D26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D2627"/>
    <w:rPr>
      <w:color w:val="0000FF"/>
      <w:u w:val="single"/>
    </w:rPr>
  </w:style>
  <w:style w:type="paragraph" w:customStyle="1" w:styleId="Bullets2">
    <w:name w:val="Bullets 2"/>
    <w:basedOn w:val="Normal"/>
    <w:rsid w:val="004D2627"/>
    <w:pPr>
      <w:numPr>
        <w:numId w:val="4"/>
      </w:numPr>
      <w:spacing w:before="0" w:line="288" w:lineRule="auto"/>
    </w:pPr>
    <w:rPr>
      <w:rFonts w:ascii="Arial" w:hAnsi="Arial"/>
      <w:sz w:val="21"/>
    </w:rPr>
  </w:style>
  <w:style w:type="paragraph" w:customStyle="1" w:styleId="AppH1">
    <w:name w:val="App H1"/>
    <w:next w:val="Normal"/>
    <w:rsid w:val="004D2627"/>
    <w:pPr>
      <w:pageBreakBefore/>
      <w:numPr>
        <w:numId w:val="3"/>
      </w:numPr>
      <w:pBdr>
        <w:bottom w:val="single" w:sz="2" w:space="3" w:color="C0C0C0"/>
      </w:pBdr>
      <w:tabs>
        <w:tab w:val="left" w:pos="1276"/>
      </w:tabs>
      <w:spacing w:after="240"/>
      <w:jc w:val="center"/>
    </w:pPr>
    <w:rPr>
      <w:rFonts w:ascii="Arial" w:hAnsi="Arial"/>
      <w:b/>
      <w:smallCaps/>
      <w:noProof/>
      <w:color w:val="000080"/>
      <w:sz w:val="24"/>
      <w:szCs w:val="24"/>
      <w:lang w:val="en-US" w:eastAsia="en-US"/>
    </w:rPr>
  </w:style>
  <w:style w:type="paragraph" w:customStyle="1" w:styleId="AppH2">
    <w:name w:val="App H2"/>
    <w:basedOn w:val="Heading2"/>
    <w:rsid w:val="004D2627"/>
    <w:pPr>
      <w:keepNext/>
      <w:pBdr>
        <w:bottom w:val="none" w:sz="0" w:space="0" w:color="auto"/>
      </w:pBdr>
      <w:tabs>
        <w:tab w:val="left" w:pos="284"/>
        <w:tab w:val="num" w:pos="1134"/>
      </w:tabs>
      <w:spacing w:before="360" w:after="120"/>
      <w:jc w:val="left"/>
    </w:pPr>
    <w:rPr>
      <w:rFonts w:ascii="Arial" w:hAnsi="Arial"/>
      <w:b/>
      <w:caps w:val="0"/>
      <w:smallCaps/>
      <w:color w:val="000080"/>
      <w:sz w:val="22"/>
      <w:szCs w:val="22"/>
    </w:rPr>
  </w:style>
  <w:style w:type="paragraph" w:customStyle="1" w:styleId="AppH3">
    <w:name w:val="App H3"/>
    <w:basedOn w:val="Heading3"/>
    <w:rsid w:val="004D2627"/>
    <w:pPr>
      <w:numPr>
        <w:numId w:val="3"/>
      </w:numPr>
      <w:tabs>
        <w:tab w:val="left" w:pos="709"/>
      </w:tabs>
      <w:spacing w:before="360" w:line="240" w:lineRule="exact"/>
    </w:pPr>
    <w:rPr>
      <w:rFonts w:ascii="Arial" w:hAnsi="Arial"/>
      <w:iCs/>
      <w:smallCaps w:val="0"/>
      <w:color w:val="000080"/>
      <w:sz w:val="21"/>
      <w:szCs w:val="20"/>
    </w:rPr>
  </w:style>
  <w:style w:type="paragraph" w:customStyle="1" w:styleId="AppH4">
    <w:name w:val="App H4"/>
    <w:basedOn w:val="Heading4"/>
    <w:rsid w:val="004D2627"/>
    <w:pPr>
      <w:keepLines/>
      <w:numPr>
        <w:numId w:val="3"/>
      </w:numPr>
      <w:spacing w:before="240" w:line="288" w:lineRule="auto"/>
    </w:pPr>
    <w:rPr>
      <w:rFonts w:ascii="Arial" w:hAnsi="Arial"/>
      <w:bCs w:val="0"/>
      <w:i/>
      <w:color w:val="000080"/>
      <w:sz w:val="21"/>
      <w:szCs w:val="20"/>
    </w:rPr>
  </w:style>
  <w:style w:type="paragraph" w:styleId="Title">
    <w:name w:val="Title"/>
    <w:basedOn w:val="Normal"/>
    <w:link w:val="TitleChar"/>
    <w:qFormat/>
    <w:rsid w:val="00ED0A17"/>
    <w:pPr>
      <w:spacing w:before="0" w:line="240" w:lineRule="auto"/>
      <w:jc w:val="center"/>
    </w:pPr>
    <w:rPr>
      <w:rFonts w:ascii="Times New Roman" w:hAnsi="Times New Roman"/>
      <w:b/>
      <w:lang w:eastAsia="ru-RU"/>
    </w:rPr>
  </w:style>
  <w:style w:type="character" w:customStyle="1" w:styleId="TitleChar">
    <w:name w:val="Title Char"/>
    <w:basedOn w:val="DefaultParagraphFont"/>
    <w:link w:val="Title"/>
    <w:rsid w:val="00ED0A17"/>
    <w:rPr>
      <w:b/>
      <w:lang w:eastAsia="ru-RU"/>
    </w:rPr>
  </w:style>
  <w:style w:type="paragraph" w:styleId="BodyText2">
    <w:name w:val="Body Text 2"/>
    <w:basedOn w:val="Normal"/>
    <w:link w:val="BodyText2Char"/>
    <w:rsid w:val="00ED0A17"/>
    <w:pPr>
      <w:spacing w:before="0" w:line="240" w:lineRule="auto"/>
    </w:pPr>
    <w:rPr>
      <w:rFonts w:ascii="Arial" w:hAnsi="Arial"/>
      <w:b/>
      <w:lang w:eastAsia="ru-RU"/>
    </w:rPr>
  </w:style>
  <w:style w:type="character" w:customStyle="1" w:styleId="BodyText2Char">
    <w:name w:val="Body Text 2 Char"/>
    <w:basedOn w:val="DefaultParagraphFont"/>
    <w:link w:val="BodyText2"/>
    <w:rsid w:val="00ED0A17"/>
    <w:rPr>
      <w:rFonts w:ascii="Arial" w:hAnsi="Arial"/>
      <w:b/>
      <w:sz w:val="22"/>
      <w:lang w:eastAsia="ru-RU"/>
    </w:rPr>
  </w:style>
  <w:style w:type="paragraph" w:customStyle="1" w:styleId="Headline2">
    <w:name w:val="Headline 2"/>
    <w:basedOn w:val="Normal"/>
    <w:rsid w:val="003F15F7"/>
    <w:pPr>
      <w:spacing w:before="0" w:after="200" w:line="240" w:lineRule="auto"/>
      <w:ind w:left="1843" w:hanging="1843"/>
    </w:pPr>
    <w:rPr>
      <w:rFonts w:ascii="Trebuchet MS Bold" w:eastAsia="Cambria" w:hAnsi="Trebuchet MS Bold"/>
      <w:color w:val="262727"/>
      <w:sz w:val="32"/>
      <w:szCs w:val="24"/>
      <w:lang w:val="de-DE" w:eastAsia="ar-SA"/>
    </w:rPr>
  </w:style>
  <w:style w:type="paragraph" w:customStyle="1" w:styleId="Bullets0">
    <w:name w:val="Bullets"/>
    <w:basedOn w:val="Normal"/>
    <w:uiPriority w:val="99"/>
    <w:rsid w:val="000F1EE7"/>
    <w:pPr>
      <w:numPr>
        <w:numId w:val="5"/>
      </w:numPr>
    </w:pPr>
  </w:style>
  <w:style w:type="paragraph" w:styleId="PlainText">
    <w:name w:val="Plain Text"/>
    <w:basedOn w:val="Normal"/>
    <w:link w:val="PlainTextChar"/>
    <w:uiPriority w:val="99"/>
    <w:unhideWhenUsed/>
    <w:rsid w:val="007A410B"/>
    <w:pPr>
      <w:spacing w:before="0" w:line="240" w:lineRule="auto"/>
    </w:pPr>
    <w:rPr>
      <w:rFonts w:ascii="Consolas" w:eastAsia="Calibri" w:hAnsi="Consolas"/>
      <w:sz w:val="21"/>
      <w:szCs w:val="21"/>
    </w:rPr>
  </w:style>
  <w:style w:type="character" w:customStyle="1" w:styleId="PlainTextChar">
    <w:name w:val="Plain Text Char"/>
    <w:basedOn w:val="DefaultParagraphFont"/>
    <w:link w:val="PlainText"/>
    <w:uiPriority w:val="99"/>
    <w:rsid w:val="007A410B"/>
    <w:rPr>
      <w:rFonts w:ascii="Consolas" w:eastAsia="Calibri" w:hAnsi="Consolas"/>
      <w:sz w:val="21"/>
      <w:szCs w:val="21"/>
    </w:rPr>
  </w:style>
  <w:style w:type="paragraph" w:styleId="ListParagraph">
    <w:name w:val="List Paragraph"/>
    <w:basedOn w:val="Normal"/>
    <w:link w:val="ListParagraphChar"/>
    <w:uiPriority w:val="34"/>
    <w:qFormat/>
    <w:rsid w:val="0083654C"/>
    <w:pPr>
      <w:spacing w:before="0" w:line="240" w:lineRule="auto"/>
      <w:ind w:left="720"/>
    </w:pPr>
    <w:rPr>
      <w:rFonts w:eastAsia="Calibri"/>
    </w:rPr>
  </w:style>
  <w:style w:type="character" w:customStyle="1" w:styleId="street-address">
    <w:name w:val="street-address"/>
    <w:basedOn w:val="DefaultParagraphFont"/>
    <w:rsid w:val="00A41108"/>
  </w:style>
  <w:style w:type="character" w:customStyle="1" w:styleId="locality">
    <w:name w:val="locality"/>
    <w:basedOn w:val="DefaultParagraphFont"/>
    <w:rsid w:val="00A41108"/>
  </w:style>
  <w:style w:type="character" w:customStyle="1" w:styleId="country-name">
    <w:name w:val="country-name"/>
    <w:basedOn w:val="DefaultParagraphFont"/>
    <w:rsid w:val="00A41108"/>
  </w:style>
  <w:style w:type="character" w:customStyle="1" w:styleId="value">
    <w:name w:val="value"/>
    <w:basedOn w:val="DefaultParagraphFont"/>
    <w:rsid w:val="00A41108"/>
  </w:style>
  <w:style w:type="paragraph" w:styleId="NormalWeb">
    <w:name w:val="Normal (Web)"/>
    <w:basedOn w:val="Normal"/>
    <w:uiPriority w:val="99"/>
    <w:unhideWhenUsed/>
    <w:rsid w:val="009B4EB0"/>
    <w:pPr>
      <w:spacing w:before="100" w:beforeAutospacing="1" w:after="100" w:afterAutospacing="1" w:line="240" w:lineRule="auto"/>
    </w:pPr>
    <w:rPr>
      <w:rFonts w:ascii="Times New Roman" w:eastAsiaTheme="minorEastAsia" w:hAnsi="Times New Roman"/>
      <w:sz w:val="24"/>
      <w:szCs w:val="24"/>
    </w:rPr>
  </w:style>
  <w:style w:type="paragraph" w:styleId="BalloonText">
    <w:name w:val="Balloon Text"/>
    <w:basedOn w:val="Normal"/>
    <w:link w:val="BalloonTextChar"/>
    <w:rsid w:val="00E433F0"/>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rsid w:val="00E433F0"/>
    <w:rPr>
      <w:rFonts w:ascii="Tahoma" w:hAnsi="Tahoma" w:cs="Tahoma"/>
      <w:sz w:val="16"/>
      <w:szCs w:val="16"/>
      <w:lang w:eastAsia="en-US"/>
    </w:rPr>
  </w:style>
  <w:style w:type="paragraph" w:customStyle="1" w:styleId="Default">
    <w:name w:val="Default"/>
    <w:rsid w:val="00A20398"/>
    <w:pPr>
      <w:autoSpaceDE w:val="0"/>
      <w:autoSpaceDN w:val="0"/>
      <w:adjustRightInd w:val="0"/>
    </w:pPr>
    <w:rPr>
      <w:rFonts w:ascii="Century Gothic" w:hAnsi="Century Gothic" w:cs="Century Gothic"/>
      <w:color w:val="000000"/>
      <w:sz w:val="24"/>
      <w:szCs w:val="24"/>
    </w:rPr>
  </w:style>
  <w:style w:type="character" w:styleId="LineNumber">
    <w:name w:val="line number"/>
    <w:basedOn w:val="DefaultParagraphFont"/>
    <w:semiHidden/>
    <w:unhideWhenUsed/>
    <w:rsid w:val="001F7AF0"/>
  </w:style>
  <w:style w:type="paragraph" w:customStyle="1" w:styleId="numbering">
    <w:name w:val="numbering"/>
    <w:basedOn w:val="ListParagraph"/>
    <w:link w:val="numberingChar"/>
    <w:qFormat/>
    <w:rsid w:val="0045252D"/>
    <w:pPr>
      <w:numPr>
        <w:numId w:val="18"/>
      </w:numPr>
      <w:spacing w:before="120" w:line="264" w:lineRule="auto"/>
      <w:ind w:left="357" w:hanging="357"/>
    </w:pPr>
  </w:style>
  <w:style w:type="paragraph" w:customStyle="1" w:styleId="bullets">
    <w:name w:val="bullets"/>
    <w:basedOn w:val="ListParagraph"/>
    <w:link w:val="bulletsChar"/>
    <w:qFormat/>
    <w:rsid w:val="0045252D"/>
    <w:pPr>
      <w:numPr>
        <w:numId w:val="17"/>
      </w:numPr>
    </w:pPr>
  </w:style>
  <w:style w:type="character" w:customStyle="1" w:styleId="ListParagraphChar">
    <w:name w:val="List Paragraph Char"/>
    <w:basedOn w:val="DefaultParagraphFont"/>
    <w:link w:val="ListParagraph"/>
    <w:uiPriority w:val="34"/>
    <w:rsid w:val="0045252D"/>
    <w:rPr>
      <w:rFonts w:eastAsia="Calibri"/>
    </w:rPr>
  </w:style>
  <w:style w:type="character" w:customStyle="1" w:styleId="numberingChar">
    <w:name w:val="numbering Char"/>
    <w:basedOn w:val="ListParagraphChar"/>
    <w:link w:val="numbering"/>
    <w:rsid w:val="0045252D"/>
    <w:rPr>
      <w:rFonts w:eastAsia="Calibri"/>
    </w:rPr>
  </w:style>
  <w:style w:type="paragraph" w:customStyle="1" w:styleId="Outlinenumbered">
    <w:name w:val="Outline numbered"/>
    <w:basedOn w:val="ListParagraph"/>
    <w:link w:val="OutlinenumberedChar"/>
    <w:qFormat/>
    <w:rsid w:val="00972DF7"/>
    <w:pPr>
      <w:numPr>
        <w:numId w:val="19"/>
      </w:numPr>
      <w:spacing w:before="120" w:line="264" w:lineRule="auto"/>
    </w:pPr>
  </w:style>
  <w:style w:type="character" w:customStyle="1" w:styleId="bulletsChar">
    <w:name w:val="bullets Char"/>
    <w:basedOn w:val="ListParagraphChar"/>
    <w:link w:val="bullets"/>
    <w:rsid w:val="0045252D"/>
    <w:rPr>
      <w:rFonts w:eastAsia="Calibri"/>
    </w:rPr>
  </w:style>
  <w:style w:type="character" w:customStyle="1" w:styleId="OutlinenumberedChar">
    <w:name w:val="Outline numbered Char"/>
    <w:basedOn w:val="ListParagraphChar"/>
    <w:link w:val="Outlinenumbered"/>
    <w:rsid w:val="00972DF7"/>
    <w:rPr>
      <w:rFonts w:eastAsia="Calibri"/>
    </w:rPr>
  </w:style>
  <w:style w:type="character" w:customStyle="1" w:styleId="FootnoteTextChar">
    <w:name w:val="Footnote Text Char"/>
    <w:basedOn w:val="DefaultParagraphFont"/>
    <w:link w:val="FootnoteText"/>
    <w:uiPriority w:val="99"/>
    <w:semiHidden/>
    <w:rsid w:val="003F49CD"/>
    <w:rPr>
      <w:sz w:val="18"/>
      <w:szCs w:val="18"/>
    </w:rPr>
  </w:style>
  <w:style w:type="character" w:customStyle="1" w:styleId="Heading1Char">
    <w:name w:val="Heading 1 Char"/>
    <w:basedOn w:val="DefaultParagraphFont"/>
    <w:link w:val="Heading1"/>
    <w:uiPriority w:val="9"/>
    <w:rsid w:val="003F49CD"/>
    <w:rPr>
      <w:rFonts w:ascii="Swis721 Blk BT" w:hAnsi="Swis721 Blk BT" w:cs="Arial"/>
      <w:caps/>
      <w:color w:val="00CCFF"/>
      <w:sz w:val="36"/>
      <w:szCs w:val="36"/>
      <w:shd w:val="pct12" w:color="00FFFF" w:fill="auto"/>
      <w:lang w:eastAsia="de-DE"/>
    </w:rPr>
  </w:style>
  <w:style w:type="character" w:customStyle="1" w:styleId="Heading2Char">
    <w:name w:val="Heading 2 Char"/>
    <w:aliases w:val="h2 Char"/>
    <w:basedOn w:val="DefaultParagraphFont"/>
    <w:link w:val="Heading2"/>
    <w:uiPriority w:val="9"/>
    <w:rsid w:val="003F49CD"/>
    <w:rPr>
      <w:rFonts w:ascii="Swis721 Blk BT" w:hAnsi="Swis721 Blk BT"/>
      <w:caps/>
      <w:color w:val="00CCFF"/>
      <w:sz w:val="32"/>
      <w:szCs w:val="32"/>
    </w:rPr>
  </w:style>
  <w:style w:type="paragraph" w:customStyle="1" w:styleId="Default1">
    <w:name w:val="Default1"/>
    <w:basedOn w:val="Normal"/>
    <w:next w:val="Normal"/>
    <w:uiPriority w:val="99"/>
    <w:rsid w:val="00415093"/>
    <w:pPr>
      <w:autoSpaceDE w:val="0"/>
      <w:autoSpaceDN w:val="0"/>
      <w:adjustRightInd w:val="0"/>
      <w:spacing w:before="0" w:line="240" w:lineRule="auto"/>
    </w:pPr>
    <w:rPr>
      <w:rFonts w:ascii="Arial" w:eastAsiaTheme="minorHAnsi" w:hAnsi="Arial" w:cs="Arial"/>
      <w:sz w:val="24"/>
      <w:szCs w:val="24"/>
      <w:lang w:val="lv-LV" w:eastAsia="en-US"/>
    </w:rPr>
  </w:style>
  <w:style w:type="character" w:styleId="CommentReference">
    <w:name w:val="annotation reference"/>
    <w:basedOn w:val="DefaultParagraphFont"/>
    <w:uiPriority w:val="99"/>
    <w:semiHidden/>
    <w:unhideWhenUsed/>
    <w:rsid w:val="00415093"/>
    <w:rPr>
      <w:sz w:val="16"/>
      <w:szCs w:val="16"/>
    </w:rPr>
  </w:style>
  <w:style w:type="paragraph" w:styleId="CommentText">
    <w:name w:val="annotation text"/>
    <w:basedOn w:val="Normal"/>
    <w:link w:val="CommentTextChar"/>
    <w:uiPriority w:val="99"/>
    <w:semiHidden/>
    <w:unhideWhenUsed/>
    <w:rsid w:val="00415093"/>
    <w:pPr>
      <w:spacing w:before="0" w:after="160" w:line="240" w:lineRule="auto"/>
    </w:pPr>
    <w:rPr>
      <w:rFonts w:asciiTheme="minorHAnsi" w:eastAsiaTheme="minorHAnsi" w:hAnsiTheme="minorHAnsi" w:cstheme="minorBidi"/>
      <w:sz w:val="20"/>
      <w:szCs w:val="20"/>
      <w:lang w:val="lv-LV" w:eastAsia="en-US"/>
    </w:rPr>
  </w:style>
  <w:style w:type="character" w:customStyle="1" w:styleId="CommentTextChar">
    <w:name w:val="Comment Text Char"/>
    <w:basedOn w:val="DefaultParagraphFont"/>
    <w:link w:val="CommentText"/>
    <w:uiPriority w:val="99"/>
    <w:semiHidden/>
    <w:rsid w:val="00415093"/>
    <w:rPr>
      <w:rFonts w:asciiTheme="minorHAnsi" w:eastAsiaTheme="minorHAnsi" w:hAnsiTheme="minorHAnsi" w:cstheme="minorBidi"/>
      <w:sz w:val="20"/>
      <w:szCs w:val="20"/>
      <w:lang w:val="lv-LV" w:eastAsia="en-US"/>
    </w:rPr>
  </w:style>
  <w:style w:type="paragraph" w:styleId="CommentSubject">
    <w:name w:val="annotation subject"/>
    <w:basedOn w:val="CommentText"/>
    <w:next w:val="CommentText"/>
    <w:link w:val="CommentSubjectChar"/>
    <w:semiHidden/>
    <w:unhideWhenUsed/>
    <w:rsid w:val="00EC191E"/>
    <w:pPr>
      <w:spacing w:before="120" w:after="0"/>
    </w:pPr>
    <w:rPr>
      <w:rFonts w:ascii="Calibri" w:eastAsia="Times New Roman" w:hAnsi="Calibri" w:cs="Times New Roman"/>
      <w:b/>
      <w:bCs/>
      <w:lang w:val="en-GB" w:eastAsia="en-GB"/>
    </w:rPr>
  </w:style>
  <w:style w:type="character" w:customStyle="1" w:styleId="CommentSubjectChar">
    <w:name w:val="Comment Subject Char"/>
    <w:basedOn w:val="CommentTextChar"/>
    <w:link w:val="CommentSubject"/>
    <w:semiHidden/>
    <w:rsid w:val="00EC191E"/>
    <w:rPr>
      <w:rFonts w:asciiTheme="minorHAnsi" w:eastAsiaTheme="minorHAnsi" w:hAnsiTheme="minorHAnsi" w:cstheme="minorBidi"/>
      <w:b/>
      <w:bCs/>
      <w:sz w:val="20"/>
      <w:szCs w:val="20"/>
      <w:lang w:val="lv-LV" w:eastAsia="en-US"/>
    </w:rPr>
  </w:style>
  <w:style w:type="paragraph" w:styleId="NoSpacing">
    <w:name w:val="No Spacing"/>
    <w:uiPriority w:val="1"/>
    <w:qFormat/>
    <w:rsid w:val="00993EA6"/>
    <w:pPr>
      <w:spacing w:before="0" w:line="240" w:lineRule="auto"/>
    </w:pPr>
    <w:rPr>
      <w:rFonts w:asciiTheme="minorHAnsi" w:eastAsiaTheme="minorEastAsia" w:hAnsiTheme="minorHAnsi" w:cstheme="minorBidi"/>
      <w:sz w:val="12"/>
      <w:szCs w:val="24"/>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GB" w:eastAsia="en-GB" w:bidi="ar-SA"/>
      </w:rPr>
    </w:rPrDefault>
    <w:pPrDefault>
      <w:pPr>
        <w:spacing w:before="120" w:line="264"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52D"/>
  </w:style>
  <w:style w:type="paragraph" w:styleId="Heading1">
    <w:name w:val="heading 1"/>
    <w:basedOn w:val="Normal"/>
    <w:next w:val="Normal"/>
    <w:link w:val="Heading1Char"/>
    <w:uiPriority w:val="9"/>
    <w:qFormat/>
    <w:rsid w:val="00C63665"/>
    <w:pPr>
      <w:keepNext/>
      <w:pageBreakBefore/>
      <w:pBdr>
        <w:top w:val="single" w:sz="4" w:space="6" w:color="C0C0C0"/>
        <w:bottom w:val="single" w:sz="4" w:space="1" w:color="C0C0C0"/>
      </w:pBdr>
      <w:shd w:val="pct12" w:color="00FFFF" w:fill="auto"/>
      <w:spacing w:before="0" w:after="480"/>
      <w:jc w:val="center"/>
      <w:outlineLvl w:val="0"/>
    </w:pPr>
    <w:rPr>
      <w:rFonts w:ascii="Swis721 Blk BT" w:hAnsi="Swis721 Blk BT" w:cs="Arial"/>
      <w:caps/>
      <w:color w:val="00CCFF"/>
      <w:sz w:val="36"/>
      <w:szCs w:val="36"/>
      <w:lang w:eastAsia="de-DE"/>
    </w:rPr>
  </w:style>
  <w:style w:type="paragraph" w:styleId="Heading2">
    <w:name w:val="heading 2"/>
    <w:aliases w:val="h2"/>
    <w:basedOn w:val="Normal"/>
    <w:next w:val="Normal"/>
    <w:link w:val="Heading2Char"/>
    <w:uiPriority w:val="9"/>
    <w:qFormat/>
    <w:rsid w:val="00C63665"/>
    <w:pPr>
      <w:pBdr>
        <w:bottom w:val="single" w:sz="6" w:space="1" w:color="C0C0C0"/>
      </w:pBdr>
      <w:spacing w:before="0" w:after="240"/>
      <w:jc w:val="center"/>
      <w:outlineLvl w:val="1"/>
    </w:pPr>
    <w:rPr>
      <w:rFonts w:ascii="Swis721 Blk BT" w:hAnsi="Swis721 Blk BT"/>
      <w:caps/>
      <w:color w:val="00CCFF"/>
      <w:sz w:val="32"/>
      <w:szCs w:val="32"/>
    </w:rPr>
  </w:style>
  <w:style w:type="paragraph" w:styleId="Heading3">
    <w:name w:val="heading 3"/>
    <w:basedOn w:val="Normal"/>
    <w:next w:val="Normal"/>
    <w:qFormat/>
    <w:rsid w:val="00C63665"/>
    <w:pPr>
      <w:keepNext/>
      <w:numPr>
        <w:ilvl w:val="2"/>
        <w:numId w:val="2"/>
      </w:numPr>
      <w:spacing w:before="480" w:after="120"/>
      <w:outlineLvl w:val="2"/>
    </w:pPr>
    <w:rPr>
      <w:rFonts w:ascii="Swis721 BT" w:hAnsi="Swis721 BT"/>
      <w:b/>
      <w:bCs/>
      <w:smallCaps/>
      <w:color w:val="00CCFF"/>
      <w:sz w:val="28"/>
      <w:szCs w:val="28"/>
    </w:rPr>
  </w:style>
  <w:style w:type="paragraph" w:styleId="Heading4">
    <w:name w:val="heading 4"/>
    <w:basedOn w:val="Heading3"/>
    <w:qFormat/>
    <w:rsid w:val="00C63665"/>
    <w:pPr>
      <w:numPr>
        <w:ilvl w:val="3"/>
      </w:numPr>
      <w:spacing w:after="0"/>
      <w:outlineLvl w:val="3"/>
    </w:pPr>
    <w:rPr>
      <w:smallCaps w:val="0"/>
      <w:sz w:val="26"/>
      <w:szCs w:val="26"/>
    </w:rPr>
  </w:style>
  <w:style w:type="paragraph" w:styleId="Heading5">
    <w:name w:val="heading 5"/>
    <w:basedOn w:val="Heading4"/>
    <w:next w:val="Normal"/>
    <w:qFormat/>
    <w:rsid w:val="00C63665"/>
    <w:pPr>
      <w:numPr>
        <w:ilvl w:val="4"/>
      </w:numPr>
      <w:spacing w:before="360"/>
      <w:outlineLvl w:val="4"/>
    </w:pPr>
    <w:rPr>
      <w:b w:val="0"/>
      <w:bCs w:val="0"/>
      <w:i/>
      <w:iCs/>
      <w:sz w:val="24"/>
      <w:szCs w:val="24"/>
    </w:rPr>
  </w:style>
  <w:style w:type="paragraph" w:styleId="Heading6">
    <w:name w:val="heading 6"/>
    <w:basedOn w:val="Heading5"/>
    <w:next w:val="Normal"/>
    <w:qFormat/>
    <w:rsid w:val="00C63665"/>
    <w:pPr>
      <w:numPr>
        <w:ilvl w:val="5"/>
      </w:numPr>
      <w:outlineLvl w:val="5"/>
    </w:pPr>
    <w:rPr>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A1969"/>
    <w:pPr>
      <w:tabs>
        <w:tab w:val="center" w:pos="4536"/>
        <w:tab w:val="right" w:pos="9072"/>
      </w:tabs>
      <w:jc w:val="right"/>
    </w:pPr>
    <w:rPr>
      <w:sz w:val="16"/>
      <w:szCs w:val="16"/>
    </w:rPr>
  </w:style>
  <w:style w:type="paragraph" w:styleId="Footer">
    <w:name w:val="footer"/>
    <w:basedOn w:val="Normal"/>
    <w:rsid w:val="00FA1969"/>
    <w:pPr>
      <w:spacing w:before="0" w:after="240" w:line="240" w:lineRule="auto"/>
      <w:jc w:val="center"/>
    </w:pPr>
    <w:rPr>
      <w:sz w:val="18"/>
      <w:szCs w:val="18"/>
    </w:rPr>
  </w:style>
  <w:style w:type="paragraph" w:customStyle="1" w:styleId="Bullet1">
    <w:name w:val="Bullet 1"/>
    <w:basedOn w:val="Normal"/>
    <w:rsid w:val="00C63665"/>
    <w:pPr>
      <w:numPr>
        <w:numId w:val="1"/>
      </w:numPr>
      <w:spacing w:before="80"/>
    </w:pPr>
    <w:rPr>
      <w:snapToGrid w:val="0"/>
      <w:lang w:eastAsia="fr-BE"/>
    </w:rPr>
  </w:style>
  <w:style w:type="paragraph" w:customStyle="1" w:styleId="Bullet2">
    <w:name w:val="Bullet 2"/>
    <w:basedOn w:val="Bullet1"/>
    <w:rsid w:val="00C63665"/>
    <w:pPr>
      <w:numPr>
        <w:ilvl w:val="1"/>
      </w:numPr>
      <w:spacing w:before="40"/>
    </w:pPr>
  </w:style>
  <w:style w:type="character" w:styleId="FootnoteReference">
    <w:name w:val="footnote reference"/>
    <w:basedOn w:val="DefaultParagraphFont"/>
    <w:uiPriority w:val="99"/>
    <w:semiHidden/>
    <w:rsid w:val="00C63665"/>
    <w:rPr>
      <w:vertAlign w:val="superscript"/>
    </w:rPr>
  </w:style>
  <w:style w:type="paragraph" w:styleId="FootnoteText">
    <w:name w:val="footnote text"/>
    <w:basedOn w:val="Normal"/>
    <w:link w:val="FootnoteTextChar"/>
    <w:uiPriority w:val="99"/>
    <w:semiHidden/>
    <w:rsid w:val="00C63665"/>
    <w:pPr>
      <w:spacing w:before="0"/>
      <w:ind w:left="181" w:hanging="181"/>
    </w:pPr>
    <w:rPr>
      <w:sz w:val="18"/>
      <w:szCs w:val="18"/>
    </w:rPr>
  </w:style>
  <w:style w:type="character" w:customStyle="1" w:styleId="Blue">
    <w:name w:val="Blue"/>
    <w:basedOn w:val="DefaultParagraphFont"/>
    <w:rsid w:val="00C63665"/>
    <w:rPr>
      <w:rFonts w:ascii="Swis721 BT" w:hAnsi="Swis721 BT"/>
      <w:color w:val="00CCFF"/>
    </w:rPr>
  </w:style>
  <w:style w:type="character" w:styleId="PageNumber">
    <w:name w:val="page number"/>
    <w:basedOn w:val="DefaultParagraphFont"/>
    <w:rsid w:val="006F6A4D"/>
  </w:style>
  <w:style w:type="table" w:styleId="TableGrid">
    <w:name w:val="Table Grid"/>
    <w:basedOn w:val="TableNormal"/>
    <w:uiPriority w:val="39"/>
    <w:rsid w:val="004D26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D2627"/>
    <w:rPr>
      <w:color w:val="0000FF"/>
      <w:u w:val="single"/>
    </w:rPr>
  </w:style>
  <w:style w:type="paragraph" w:customStyle="1" w:styleId="Bullets2">
    <w:name w:val="Bullets 2"/>
    <w:basedOn w:val="Normal"/>
    <w:rsid w:val="004D2627"/>
    <w:pPr>
      <w:numPr>
        <w:numId w:val="4"/>
      </w:numPr>
      <w:spacing w:before="0" w:line="288" w:lineRule="auto"/>
    </w:pPr>
    <w:rPr>
      <w:rFonts w:ascii="Arial" w:hAnsi="Arial"/>
      <w:sz w:val="21"/>
    </w:rPr>
  </w:style>
  <w:style w:type="paragraph" w:customStyle="1" w:styleId="AppH1">
    <w:name w:val="App H1"/>
    <w:next w:val="Normal"/>
    <w:rsid w:val="004D2627"/>
    <w:pPr>
      <w:pageBreakBefore/>
      <w:numPr>
        <w:numId w:val="3"/>
      </w:numPr>
      <w:pBdr>
        <w:bottom w:val="single" w:sz="2" w:space="3" w:color="C0C0C0"/>
      </w:pBdr>
      <w:tabs>
        <w:tab w:val="left" w:pos="1276"/>
      </w:tabs>
      <w:spacing w:after="240"/>
      <w:jc w:val="center"/>
    </w:pPr>
    <w:rPr>
      <w:rFonts w:ascii="Arial" w:hAnsi="Arial"/>
      <w:b/>
      <w:smallCaps/>
      <w:noProof/>
      <w:color w:val="000080"/>
      <w:sz w:val="24"/>
      <w:szCs w:val="24"/>
      <w:lang w:val="en-US" w:eastAsia="en-US"/>
    </w:rPr>
  </w:style>
  <w:style w:type="paragraph" w:customStyle="1" w:styleId="AppH2">
    <w:name w:val="App H2"/>
    <w:basedOn w:val="Heading2"/>
    <w:rsid w:val="004D2627"/>
    <w:pPr>
      <w:keepNext/>
      <w:pBdr>
        <w:bottom w:val="none" w:sz="0" w:space="0" w:color="auto"/>
      </w:pBdr>
      <w:tabs>
        <w:tab w:val="left" w:pos="284"/>
        <w:tab w:val="num" w:pos="1134"/>
      </w:tabs>
      <w:spacing w:before="360" w:after="120"/>
      <w:jc w:val="left"/>
    </w:pPr>
    <w:rPr>
      <w:rFonts w:ascii="Arial" w:hAnsi="Arial"/>
      <w:b/>
      <w:caps w:val="0"/>
      <w:smallCaps/>
      <w:color w:val="000080"/>
      <w:sz w:val="22"/>
      <w:szCs w:val="22"/>
    </w:rPr>
  </w:style>
  <w:style w:type="paragraph" w:customStyle="1" w:styleId="AppH3">
    <w:name w:val="App H3"/>
    <w:basedOn w:val="Heading3"/>
    <w:rsid w:val="004D2627"/>
    <w:pPr>
      <w:numPr>
        <w:numId w:val="3"/>
      </w:numPr>
      <w:tabs>
        <w:tab w:val="left" w:pos="709"/>
      </w:tabs>
      <w:spacing w:before="360" w:line="240" w:lineRule="exact"/>
    </w:pPr>
    <w:rPr>
      <w:rFonts w:ascii="Arial" w:hAnsi="Arial"/>
      <w:iCs/>
      <w:smallCaps w:val="0"/>
      <w:color w:val="000080"/>
      <w:sz w:val="21"/>
      <w:szCs w:val="20"/>
    </w:rPr>
  </w:style>
  <w:style w:type="paragraph" w:customStyle="1" w:styleId="AppH4">
    <w:name w:val="App H4"/>
    <w:basedOn w:val="Heading4"/>
    <w:rsid w:val="004D2627"/>
    <w:pPr>
      <w:keepLines/>
      <w:numPr>
        <w:numId w:val="3"/>
      </w:numPr>
      <w:spacing w:before="240" w:line="288" w:lineRule="auto"/>
    </w:pPr>
    <w:rPr>
      <w:rFonts w:ascii="Arial" w:hAnsi="Arial"/>
      <w:bCs w:val="0"/>
      <w:i/>
      <w:color w:val="000080"/>
      <w:sz w:val="21"/>
      <w:szCs w:val="20"/>
    </w:rPr>
  </w:style>
  <w:style w:type="paragraph" w:styleId="Title">
    <w:name w:val="Title"/>
    <w:basedOn w:val="Normal"/>
    <w:link w:val="TitleChar"/>
    <w:qFormat/>
    <w:rsid w:val="00ED0A17"/>
    <w:pPr>
      <w:spacing w:before="0" w:line="240" w:lineRule="auto"/>
      <w:jc w:val="center"/>
    </w:pPr>
    <w:rPr>
      <w:rFonts w:ascii="Times New Roman" w:hAnsi="Times New Roman"/>
      <w:b/>
      <w:lang w:eastAsia="ru-RU"/>
    </w:rPr>
  </w:style>
  <w:style w:type="character" w:customStyle="1" w:styleId="TitleChar">
    <w:name w:val="Title Char"/>
    <w:basedOn w:val="DefaultParagraphFont"/>
    <w:link w:val="Title"/>
    <w:rsid w:val="00ED0A17"/>
    <w:rPr>
      <w:b/>
      <w:lang w:eastAsia="ru-RU"/>
    </w:rPr>
  </w:style>
  <w:style w:type="paragraph" w:styleId="BodyText2">
    <w:name w:val="Body Text 2"/>
    <w:basedOn w:val="Normal"/>
    <w:link w:val="BodyText2Char"/>
    <w:rsid w:val="00ED0A17"/>
    <w:pPr>
      <w:spacing w:before="0" w:line="240" w:lineRule="auto"/>
    </w:pPr>
    <w:rPr>
      <w:rFonts w:ascii="Arial" w:hAnsi="Arial"/>
      <w:b/>
      <w:lang w:eastAsia="ru-RU"/>
    </w:rPr>
  </w:style>
  <w:style w:type="character" w:customStyle="1" w:styleId="BodyText2Char">
    <w:name w:val="Body Text 2 Char"/>
    <w:basedOn w:val="DefaultParagraphFont"/>
    <w:link w:val="BodyText2"/>
    <w:rsid w:val="00ED0A17"/>
    <w:rPr>
      <w:rFonts w:ascii="Arial" w:hAnsi="Arial"/>
      <w:b/>
      <w:sz w:val="22"/>
      <w:lang w:eastAsia="ru-RU"/>
    </w:rPr>
  </w:style>
  <w:style w:type="paragraph" w:customStyle="1" w:styleId="Headline2">
    <w:name w:val="Headline 2"/>
    <w:basedOn w:val="Normal"/>
    <w:rsid w:val="003F15F7"/>
    <w:pPr>
      <w:spacing w:before="0" w:after="200" w:line="240" w:lineRule="auto"/>
      <w:ind w:left="1843" w:hanging="1843"/>
    </w:pPr>
    <w:rPr>
      <w:rFonts w:ascii="Trebuchet MS Bold" w:eastAsia="Cambria" w:hAnsi="Trebuchet MS Bold"/>
      <w:color w:val="262727"/>
      <w:sz w:val="32"/>
      <w:szCs w:val="24"/>
      <w:lang w:val="de-DE" w:eastAsia="ar-SA"/>
    </w:rPr>
  </w:style>
  <w:style w:type="paragraph" w:customStyle="1" w:styleId="Bullets0">
    <w:name w:val="Bullets"/>
    <w:basedOn w:val="Normal"/>
    <w:uiPriority w:val="99"/>
    <w:rsid w:val="000F1EE7"/>
    <w:pPr>
      <w:numPr>
        <w:numId w:val="5"/>
      </w:numPr>
    </w:pPr>
  </w:style>
  <w:style w:type="paragraph" w:styleId="PlainText">
    <w:name w:val="Plain Text"/>
    <w:basedOn w:val="Normal"/>
    <w:link w:val="PlainTextChar"/>
    <w:uiPriority w:val="99"/>
    <w:unhideWhenUsed/>
    <w:rsid w:val="007A410B"/>
    <w:pPr>
      <w:spacing w:before="0" w:line="240" w:lineRule="auto"/>
    </w:pPr>
    <w:rPr>
      <w:rFonts w:ascii="Consolas" w:eastAsia="Calibri" w:hAnsi="Consolas"/>
      <w:sz w:val="21"/>
      <w:szCs w:val="21"/>
    </w:rPr>
  </w:style>
  <w:style w:type="character" w:customStyle="1" w:styleId="PlainTextChar">
    <w:name w:val="Plain Text Char"/>
    <w:basedOn w:val="DefaultParagraphFont"/>
    <w:link w:val="PlainText"/>
    <w:uiPriority w:val="99"/>
    <w:rsid w:val="007A410B"/>
    <w:rPr>
      <w:rFonts w:ascii="Consolas" w:eastAsia="Calibri" w:hAnsi="Consolas"/>
      <w:sz w:val="21"/>
      <w:szCs w:val="21"/>
    </w:rPr>
  </w:style>
  <w:style w:type="paragraph" w:styleId="ListParagraph">
    <w:name w:val="List Paragraph"/>
    <w:basedOn w:val="Normal"/>
    <w:link w:val="ListParagraphChar"/>
    <w:uiPriority w:val="34"/>
    <w:qFormat/>
    <w:rsid w:val="0083654C"/>
    <w:pPr>
      <w:spacing w:before="0" w:line="240" w:lineRule="auto"/>
      <w:ind w:left="720"/>
    </w:pPr>
    <w:rPr>
      <w:rFonts w:eastAsia="Calibri"/>
    </w:rPr>
  </w:style>
  <w:style w:type="character" w:customStyle="1" w:styleId="street-address">
    <w:name w:val="street-address"/>
    <w:basedOn w:val="DefaultParagraphFont"/>
    <w:rsid w:val="00A41108"/>
  </w:style>
  <w:style w:type="character" w:customStyle="1" w:styleId="locality">
    <w:name w:val="locality"/>
    <w:basedOn w:val="DefaultParagraphFont"/>
    <w:rsid w:val="00A41108"/>
  </w:style>
  <w:style w:type="character" w:customStyle="1" w:styleId="country-name">
    <w:name w:val="country-name"/>
    <w:basedOn w:val="DefaultParagraphFont"/>
    <w:rsid w:val="00A41108"/>
  </w:style>
  <w:style w:type="character" w:customStyle="1" w:styleId="value">
    <w:name w:val="value"/>
    <w:basedOn w:val="DefaultParagraphFont"/>
    <w:rsid w:val="00A41108"/>
  </w:style>
  <w:style w:type="paragraph" w:styleId="NormalWeb">
    <w:name w:val="Normal (Web)"/>
    <w:basedOn w:val="Normal"/>
    <w:uiPriority w:val="99"/>
    <w:unhideWhenUsed/>
    <w:rsid w:val="009B4EB0"/>
    <w:pPr>
      <w:spacing w:before="100" w:beforeAutospacing="1" w:after="100" w:afterAutospacing="1" w:line="240" w:lineRule="auto"/>
    </w:pPr>
    <w:rPr>
      <w:rFonts w:ascii="Times New Roman" w:eastAsiaTheme="minorEastAsia" w:hAnsi="Times New Roman"/>
      <w:sz w:val="24"/>
      <w:szCs w:val="24"/>
    </w:rPr>
  </w:style>
  <w:style w:type="paragraph" w:styleId="BalloonText">
    <w:name w:val="Balloon Text"/>
    <w:basedOn w:val="Normal"/>
    <w:link w:val="BalloonTextChar"/>
    <w:rsid w:val="00E433F0"/>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rsid w:val="00E433F0"/>
    <w:rPr>
      <w:rFonts w:ascii="Tahoma" w:hAnsi="Tahoma" w:cs="Tahoma"/>
      <w:sz w:val="16"/>
      <w:szCs w:val="16"/>
      <w:lang w:eastAsia="en-US"/>
    </w:rPr>
  </w:style>
  <w:style w:type="paragraph" w:customStyle="1" w:styleId="Default">
    <w:name w:val="Default"/>
    <w:rsid w:val="00A20398"/>
    <w:pPr>
      <w:autoSpaceDE w:val="0"/>
      <w:autoSpaceDN w:val="0"/>
      <w:adjustRightInd w:val="0"/>
    </w:pPr>
    <w:rPr>
      <w:rFonts w:ascii="Century Gothic" w:hAnsi="Century Gothic" w:cs="Century Gothic"/>
      <w:color w:val="000000"/>
      <w:sz w:val="24"/>
      <w:szCs w:val="24"/>
    </w:rPr>
  </w:style>
  <w:style w:type="character" w:styleId="LineNumber">
    <w:name w:val="line number"/>
    <w:basedOn w:val="DefaultParagraphFont"/>
    <w:semiHidden/>
    <w:unhideWhenUsed/>
    <w:rsid w:val="001F7AF0"/>
  </w:style>
  <w:style w:type="paragraph" w:customStyle="1" w:styleId="numbering">
    <w:name w:val="numbering"/>
    <w:basedOn w:val="ListParagraph"/>
    <w:link w:val="numberingChar"/>
    <w:qFormat/>
    <w:rsid w:val="0045252D"/>
    <w:pPr>
      <w:numPr>
        <w:numId w:val="18"/>
      </w:numPr>
      <w:spacing w:before="120" w:line="264" w:lineRule="auto"/>
      <w:ind w:left="357" w:hanging="357"/>
    </w:pPr>
  </w:style>
  <w:style w:type="paragraph" w:customStyle="1" w:styleId="bullets">
    <w:name w:val="bullets"/>
    <w:basedOn w:val="ListParagraph"/>
    <w:link w:val="bulletsChar"/>
    <w:qFormat/>
    <w:rsid w:val="0045252D"/>
    <w:pPr>
      <w:numPr>
        <w:numId w:val="17"/>
      </w:numPr>
    </w:pPr>
  </w:style>
  <w:style w:type="character" w:customStyle="1" w:styleId="ListParagraphChar">
    <w:name w:val="List Paragraph Char"/>
    <w:basedOn w:val="DefaultParagraphFont"/>
    <w:link w:val="ListParagraph"/>
    <w:uiPriority w:val="34"/>
    <w:rsid w:val="0045252D"/>
    <w:rPr>
      <w:rFonts w:eastAsia="Calibri"/>
    </w:rPr>
  </w:style>
  <w:style w:type="character" w:customStyle="1" w:styleId="numberingChar">
    <w:name w:val="numbering Char"/>
    <w:basedOn w:val="ListParagraphChar"/>
    <w:link w:val="numbering"/>
    <w:rsid w:val="0045252D"/>
    <w:rPr>
      <w:rFonts w:eastAsia="Calibri"/>
    </w:rPr>
  </w:style>
  <w:style w:type="paragraph" w:customStyle="1" w:styleId="Outlinenumbered">
    <w:name w:val="Outline numbered"/>
    <w:basedOn w:val="ListParagraph"/>
    <w:link w:val="OutlinenumberedChar"/>
    <w:qFormat/>
    <w:rsid w:val="00972DF7"/>
    <w:pPr>
      <w:numPr>
        <w:numId w:val="19"/>
      </w:numPr>
      <w:spacing w:before="120" w:line="264" w:lineRule="auto"/>
    </w:pPr>
  </w:style>
  <w:style w:type="character" w:customStyle="1" w:styleId="bulletsChar">
    <w:name w:val="bullets Char"/>
    <w:basedOn w:val="ListParagraphChar"/>
    <w:link w:val="bullets"/>
    <w:rsid w:val="0045252D"/>
    <w:rPr>
      <w:rFonts w:eastAsia="Calibri"/>
    </w:rPr>
  </w:style>
  <w:style w:type="character" w:customStyle="1" w:styleId="OutlinenumberedChar">
    <w:name w:val="Outline numbered Char"/>
    <w:basedOn w:val="ListParagraphChar"/>
    <w:link w:val="Outlinenumbered"/>
    <w:rsid w:val="00972DF7"/>
    <w:rPr>
      <w:rFonts w:eastAsia="Calibri"/>
    </w:rPr>
  </w:style>
  <w:style w:type="character" w:customStyle="1" w:styleId="FootnoteTextChar">
    <w:name w:val="Footnote Text Char"/>
    <w:basedOn w:val="DefaultParagraphFont"/>
    <w:link w:val="FootnoteText"/>
    <w:uiPriority w:val="99"/>
    <w:semiHidden/>
    <w:rsid w:val="003F49CD"/>
    <w:rPr>
      <w:sz w:val="18"/>
      <w:szCs w:val="18"/>
    </w:rPr>
  </w:style>
  <w:style w:type="character" w:customStyle="1" w:styleId="Heading1Char">
    <w:name w:val="Heading 1 Char"/>
    <w:basedOn w:val="DefaultParagraphFont"/>
    <w:link w:val="Heading1"/>
    <w:uiPriority w:val="9"/>
    <w:rsid w:val="003F49CD"/>
    <w:rPr>
      <w:rFonts w:ascii="Swis721 Blk BT" w:hAnsi="Swis721 Blk BT" w:cs="Arial"/>
      <w:caps/>
      <w:color w:val="00CCFF"/>
      <w:sz w:val="36"/>
      <w:szCs w:val="36"/>
      <w:shd w:val="pct12" w:color="00FFFF" w:fill="auto"/>
      <w:lang w:eastAsia="de-DE"/>
    </w:rPr>
  </w:style>
  <w:style w:type="character" w:customStyle="1" w:styleId="Heading2Char">
    <w:name w:val="Heading 2 Char"/>
    <w:aliases w:val="h2 Char"/>
    <w:basedOn w:val="DefaultParagraphFont"/>
    <w:link w:val="Heading2"/>
    <w:uiPriority w:val="9"/>
    <w:rsid w:val="003F49CD"/>
    <w:rPr>
      <w:rFonts w:ascii="Swis721 Blk BT" w:hAnsi="Swis721 Blk BT"/>
      <w:caps/>
      <w:color w:val="00CCFF"/>
      <w:sz w:val="32"/>
      <w:szCs w:val="32"/>
    </w:rPr>
  </w:style>
  <w:style w:type="paragraph" w:customStyle="1" w:styleId="Default1">
    <w:name w:val="Default1"/>
    <w:basedOn w:val="Normal"/>
    <w:next w:val="Normal"/>
    <w:uiPriority w:val="99"/>
    <w:rsid w:val="00415093"/>
    <w:pPr>
      <w:autoSpaceDE w:val="0"/>
      <w:autoSpaceDN w:val="0"/>
      <w:adjustRightInd w:val="0"/>
      <w:spacing w:before="0" w:line="240" w:lineRule="auto"/>
    </w:pPr>
    <w:rPr>
      <w:rFonts w:ascii="Arial" w:eastAsiaTheme="minorHAnsi" w:hAnsi="Arial" w:cs="Arial"/>
      <w:sz w:val="24"/>
      <w:szCs w:val="24"/>
      <w:lang w:val="lv-LV" w:eastAsia="en-US"/>
    </w:rPr>
  </w:style>
  <w:style w:type="character" w:styleId="CommentReference">
    <w:name w:val="annotation reference"/>
    <w:basedOn w:val="DefaultParagraphFont"/>
    <w:uiPriority w:val="99"/>
    <w:semiHidden/>
    <w:unhideWhenUsed/>
    <w:rsid w:val="00415093"/>
    <w:rPr>
      <w:sz w:val="16"/>
      <w:szCs w:val="16"/>
    </w:rPr>
  </w:style>
  <w:style w:type="paragraph" w:styleId="CommentText">
    <w:name w:val="annotation text"/>
    <w:basedOn w:val="Normal"/>
    <w:link w:val="CommentTextChar"/>
    <w:uiPriority w:val="99"/>
    <w:semiHidden/>
    <w:unhideWhenUsed/>
    <w:rsid w:val="00415093"/>
    <w:pPr>
      <w:spacing w:before="0" w:after="160" w:line="240" w:lineRule="auto"/>
    </w:pPr>
    <w:rPr>
      <w:rFonts w:asciiTheme="minorHAnsi" w:eastAsiaTheme="minorHAnsi" w:hAnsiTheme="minorHAnsi" w:cstheme="minorBidi"/>
      <w:sz w:val="20"/>
      <w:szCs w:val="20"/>
      <w:lang w:val="lv-LV" w:eastAsia="en-US"/>
    </w:rPr>
  </w:style>
  <w:style w:type="character" w:customStyle="1" w:styleId="CommentTextChar">
    <w:name w:val="Comment Text Char"/>
    <w:basedOn w:val="DefaultParagraphFont"/>
    <w:link w:val="CommentText"/>
    <w:uiPriority w:val="99"/>
    <w:semiHidden/>
    <w:rsid w:val="00415093"/>
    <w:rPr>
      <w:rFonts w:asciiTheme="minorHAnsi" w:eastAsiaTheme="minorHAnsi" w:hAnsiTheme="minorHAnsi" w:cstheme="minorBidi"/>
      <w:sz w:val="20"/>
      <w:szCs w:val="20"/>
      <w:lang w:val="lv-LV" w:eastAsia="en-US"/>
    </w:rPr>
  </w:style>
  <w:style w:type="paragraph" w:styleId="CommentSubject">
    <w:name w:val="annotation subject"/>
    <w:basedOn w:val="CommentText"/>
    <w:next w:val="CommentText"/>
    <w:link w:val="CommentSubjectChar"/>
    <w:semiHidden/>
    <w:unhideWhenUsed/>
    <w:rsid w:val="00EC191E"/>
    <w:pPr>
      <w:spacing w:before="120" w:after="0"/>
    </w:pPr>
    <w:rPr>
      <w:rFonts w:ascii="Calibri" w:eastAsia="Times New Roman" w:hAnsi="Calibri" w:cs="Times New Roman"/>
      <w:b/>
      <w:bCs/>
      <w:lang w:val="en-GB" w:eastAsia="en-GB"/>
    </w:rPr>
  </w:style>
  <w:style w:type="character" w:customStyle="1" w:styleId="CommentSubjectChar">
    <w:name w:val="Comment Subject Char"/>
    <w:basedOn w:val="CommentTextChar"/>
    <w:link w:val="CommentSubject"/>
    <w:semiHidden/>
    <w:rsid w:val="00EC191E"/>
    <w:rPr>
      <w:rFonts w:asciiTheme="minorHAnsi" w:eastAsiaTheme="minorHAnsi" w:hAnsiTheme="minorHAnsi" w:cstheme="minorBidi"/>
      <w:b/>
      <w:bCs/>
      <w:sz w:val="20"/>
      <w:szCs w:val="20"/>
      <w:lang w:val="lv-LV" w:eastAsia="en-US"/>
    </w:rPr>
  </w:style>
  <w:style w:type="paragraph" w:styleId="NoSpacing">
    <w:name w:val="No Spacing"/>
    <w:uiPriority w:val="1"/>
    <w:qFormat/>
    <w:rsid w:val="00993EA6"/>
    <w:pPr>
      <w:spacing w:before="0" w:line="240" w:lineRule="auto"/>
    </w:pPr>
    <w:rPr>
      <w:rFonts w:asciiTheme="minorHAnsi" w:eastAsiaTheme="minorEastAsia" w:hAnsiTheme="minorHAnsi" w:cstheme="minorBidi"/>
      <w:sz w:val="12"/>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7504">
      <w:bodyDiv w:val="1"/>
      <w:marLeft w:val="0"/>
      <w:marRight w:val="0"/>
      <w:marTop w:val="0"/>
      <w:marBottom w:val="0"/>
      <w:divBdr>
        <w:top w:val="none" w:sz="0" w:space="0" w:color="auto"/>
        <w:left w:val="none" w:sz="0" w:space="0" w:color="auto"/>
        <w:bottom w:val="none" w:sz="0" w:space="0" w:color="auto"/>
        <w:right w:val="none" w:sz="0" w:space="0" w:color="auto"/>
      </w:divBdr>
    </w:div>
    <w:div w:id="31930768">
      <w:bodyDiv w:val="1"/>
      <w:marLeft w:val="0"/>
      <w:marRight w:val="0"/>
      <w:marTop w:val="0"/>
      <w:marBottom w:val="0"/>
      <w:divBdr>
        <w:top w:val="none" w:sz="0" w:space="0" w:color="auto"/>
        <w:left w:val="none" w:sz="0" w:space="0" w:color="auto"/>
        <w:bottom w:val="none" w:sz="0" w:space="0" w:color="auto"/>
        <w:right w:val="none" w:sz="0" w:space="0" w:color="auto"/>
      </w:divBdr>
    </w:div>
    <w:div w:id="140849667">
      <w:bodyDiv w:val="1"/>
      <w:marLeft w:val="0"/>
      <w:marRight w:val="0"/>
      <w:marTop w:val="0"/>
      <w:marBottom w:val="0"/>
      <w:divBdr>
        <w:top w:val="none" w:sz="0" w:space="0" w:color="auto"/>
        <w:left w:val="none" w:sz="0" w:space="0" w:color="auto"/>
        <w:bottom w:val="none" w:sz="0" w:space="0" w:color="auto"/>
        <w:right w:val="none" w:sz="0" w:space="0" w:color="auto"/>
      </w:divBdr>
    </w:div>
    <w:div w:id="141391890">
      <w:bodyDiv w:val="1"/>
      <w:marLeft w:val="0"/>
      <w:marRight w:val="0"/>
      <w:marTop w:val="0"/>
      <w:marBottom w:val="0"/>
      <w:divBdr>
        <w:top w:val="none" w:sz="0" w:space="0" w:color="auto"/>
        <w:left w:val="none" w:sz="0" w:space="0" w:color="auto"/>
        <w:bottom w:val="none" w:sz="0" w:space="0" w:color="auto"/>
        <w:right w:val="none" w:sz="0" w:space="0" w:color="auto"/>
      </w:divBdr>
    </w:div>
    <w:div w:id="188496643">
      <w:bodyDiv w:val="1"/>
      <w:marLeft w:val="0"/>
      <w:marRight w:val="0"/>
      <w:marTop w:val="0"/>
      <w:marBottom w:val="0"/>
      <w:divBdr>
        <w:top w:val="none" w:sz="0" w:space="0" w:color="auto"/>
        <w:left w:val="none" w:sz="0" w:space="0" w:color="auto"/>
        <w:bottom w:val="none" w:sz="0" w:space="0" w:color="auto"/>
        <w:right w:val="none" w:sz="0" w:space="0" w:color="auto"/>
      </w:divBdr>
    </w:div>
    <w:div w:id="239294140">
      <w:bodyDiv w:val="1"/>
      <w:marLeft w:val="0"/>
      <w:marRight w:val="0"/>
      <w:marTop w:val="0"/>
      <w:marBottom w:val="0"/>
      <w:divBdr>
        <w:top w:val="none" w:sz="0" w:space="0" w:color="auto"/>
        <w:left w:val="none" w:sz="0" w:space="0" w:color="auto"/>
        <w:bottom w:val="none" w:sz="0" w:space="0" w:color="auto"/>
        <w:right w:val="none" w:sz="0" w:space="0" w:color="auto"/>
      </w:divBdr>
    </w:div>
    <w:div w:id="357312405">
      <w:bodyDiv w:val="1"/>
      <w:marLeft w:val="0"/>
      <w:marRight w:val="0"/>
      <w:marTop w:val="0"/>
      <w:marBottom w:val="0"/>
      <w:divBdr>
        <w:top w:val="none" w:sz="0" w:space="0" w:color="auto"/>
        <w:left w:val="none" w:sz="0" w:space="0" w:color="auto"/>
        <w:bottom w:val="none" w:sz="0" w:space="0" w:color="auto"/>
        <w:right w:val="none" w:sz="0" w:space="0" w:color="auto"/>
      </w:divBdr>
    </w:div>
    <w:div w:id="557783486">
      <w:bodyDiv w:val="1"/>
      <w:marLeft w:val="0"/>
      <w:marRight w:val="0"/>
      <w:marTop w:val="0"/>
      <w:marBottom w:val="0"/>
      <w:divBdr>
        <w:top w:val="none" w:sz="0" w:space="0" w:color="auto"/>
        <w:left w:val="none" w:sz="0" w:space="0" w:color="auto"/>
        <w:bottom w:val="none" w:sz="0" w:space="0" w:color="auto"/>
        <w:right w:val="none" w:sz="0" w:space="0" w:color="auto"/>
      </w:divBdr>
    </w:div>
    <w:div w:id="646203898">
      <w:bodyDiv w:val="1"/>
      <w:marLeft w:val="0"/>
      <w:marRight w:val="0"/>
      <w:marTop w:val="0"/>
      <w:marBottom w:val="0"/>
      <w:divBdr>
        <w:top w:val="none" w:sz="0" w:space="0" w:color="auto"/>
        <w:left w:val="none" w:sz="0" w:space="0" w:color="auto"/>
        <w:bottom w:val="none" w:sz="0" w:space="0" w:color="auto"/>
        <w:right w:val="none" w:sz="0" w:space="0" w:color="auto"/>
      </w:divBdr>
      <w:divsChild>
        <w:div w:id="118455202">
          <w:marLeft w:val="0"/>
          <w:marRight w:val="0"/>
          <w:marTop w:val="0"/>
          <w:marBottom w:val="0"/>
          <w:divBdr>
            <w:top w:val="none" w:sz="0" w:space="0" w:color="auto"/>
            <w:left w:val="none" w:sz="0" w:space="0" w:color="auto"/>
            <w:bottom w:val="none" w:sz="0" w:space="0" w:color="auto"/>
            <w:right w:val="none" w:sz="0" w:space="0" w:color="auto"/>
          </w:divBdr>
          <w:divsChild>
            <w:div w:id="1332634684">
              <w:marLeft w:val="0"/>
              <w:marRight w:val="0"/>
              <w:marTop w:val="0"/>
              <w:marBottom w:val="0"/>
              <w:divBdr>
                <w:top w:val="none" w:sz="0" w:space="0" w:color="auto"/>
                <w:left w:val="none" w:sz="0" w:space="0" w:color="auto"/>
                <w:bottom w:val="none" w:sz="0" w:space="0" w:color="auto"/>
                <w:right w:val="none" w:sz="0" w:space="0" w:color="auto"/>
              </w:divBdr>
              <w:divsChild>
                <w:div w:id="869489162">
                  <w:marLeft w:val="0"/>
                  <w:marRight w:val="0"/>
                  <w:marTop w:val="0"/>
                  <w:marBottom w:val="0"/>
                  <w:divBdr>
                    <w:top w:val="none" w:sz="0" w:space="0" w:color="auto"/>
                    <w:left w:val="none" w:sz="0" w:space="0" w:color="auto"/>
                    <w:bottom w:val="none" w:sz="0" w:space="0" w:color="auto"/>
                    <w:right w:val="none" w:sz="0" w:space="0" w:color="auto"/>
                  </w:divBdr>
                  <w:divsChild>
                    <w:div w:id="101188599">
                      <w:marLeft w:val="0"/>
                      <w:marRight w:val="0"/>
                      <w:marTop w:val="0"/>
                      <w:marBottom w:val="0"/>
                      <w:divBdr>
                        <w:top w:val="none" w:sz="0" w:space="0" w:color="auto"/>
                        <w:left w:val="none" w:sz="0" w:space="0" w:color="auto"/>
                        <w:bottom w:val="none" w:sz="0" w:space="0" w:color="auto"/>
                        <w:right w:val="none" w:sz="0" w:space="0" w:color="auto"/>
                      </w:divBdr>
                      <w:divsChild>
                        <w:div w:id="1523663286">
                          <w:marLeft w:val="0"/>
                          <w:marRight w:val="0"/>
                          <w:marTop w:val="0"/>
                          <w:marBottom w:val="0"/>
                          <w:divBdr>
                            <w:top w:val="none" w:sz="0" w:space="0" w:color="auto"/>
                            <w:left w:val="none" w:sz="0" w:space="0" w:color="auto"/>
                            <w:bottom w:val="none" w:sz="0" w:space="0" w:color="auto"/>
                            <w:right w:val="none" w:sz="0" w:space="0" w:color="auto"/>
                          </w:divBdr>
                          <w:divsChild>
                            <w:div w:id="216867191">
                              <w:marLeft w:val="0"/>
                              <w:marRight w:val="0"/>
                              <w:marTop w:val="0"/>
                              <w:marBottom w:val="0"/>
                              <w:divBdr>
                                <w:top w:val="none" w:sz="0" w:space="0" w:color="auto"/>
                                <w:left w:val="none" w:sz="0" w:space="0" w:color="auto"/>
                                <w:bottom w:val="none" w:sz="0" w:space="0" w:color="auto"/>
                                <w:right w:val="none" w:sz="0" w:space="0" w:color="auto"/>
                              </w:divBdr>
                              <w:divsChild>
                                <w:div w:id="116982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0212754">
      <w:bodyDiv w:val="1"/>
      <w:marLeft w:val="0"/>
      <w:marRight w:val="0"/>
      <w:marTop w:val="0"/>
      <w:marBottom w:val="0"/>
      <w:divBdr>
        <w:top w:val="none" w:sz="0" w:space="0" w:color="auto"/>
        <w:left w:val="none" w:sz="0" w:space="0" w:color="auto"/>
        <w:bottom w:val="none" w:sz="0" w:space="0" w:color="auto"/>
        <w:right w:val="none" w:sz="0" w:space="0" w:color="auto"/>
      </w:divBdr>
      <w:divsChild>
        <w:div w:id="845218020">
          <w:marLeft w:val="418"/>
          <w:marRight w:val="0"/>
          <w:marTop w:val="200"/>
          <w:marBottom w:val="0"/>
          <w:divBdr>
            <w:top w:val="none" w:sz="0" w:space="0" w:color="auto"/>
            <w:left w:val="none" w:sz="0" w:space="0" w:color="auto"/>
            <w:bottom w:val="none" w:sz="0" w:space="0" w:color="auto"/>
            <w:right w:val="none" w:sz="0" w:space="0" w:color="auto"/>
          </w:divBdr>
        </w:div>
        <w:div w:id="89929895">
          <w:marLeft w:val="418"/>
          <w:marRight w:val="0"/>
          <w:marTop w:val="200"/>
          <w:marBottom w:val="0"/>
          <w:divBdr>
            <w:top w:val="none" w:sz="0" w:space="0" w:color="auto"/>
            <w:left w:val="none" w:sz="0" w:space="0" w:color="auto"/>
            <w:bottom w:val="none" w:sz="0" w:space="0" w:color="auto"/>
            <w:right w:val="none" w:sz="0" w:space="0" w:color="auto"/>
          </w:divBdr>
        </w:div>
        <w:div w:id="1327051912">
          <w:marLeft w:val="418"/>
          <w:marRight w:val="0"/>
          <w:marTop w:val="200"/>
          <w:marBottom w:val="0"/>
          <w:divBdr>
            <w:top w:val="none" w:sz="0" w:space="0" w:color="auto"/>
            <w:left w:val="none" w:sz="0" w:space="0" w:color="auto"/>
            <w:bottom w:val="none" w:sz="0" w:space="0" w:color="auto"/>
            <w:right w:val="none" w:sz="0" w:space="0" w:color="auto"/>
          </w:divBdr>
        </w:div>
        <w:div w:id="1283923138">
          <w:marLeft w:val="418"/>
          <w:marRight w:val="0"/>
          <w:marTop w:val="200"/>
          <w:marBottom w:val="0"/>
          <w:divBdr>
            <w:top w:val="none" w:sz="0" w:space="0" w:color="auto"/>
            <w:left w:val="none" w:sz="0" w:space="0" w:color="auto"/>
            <w:bottom w:val="none" w:sz="0" w:space="0" w:color="auto"/>
            <w:right w:val="none" w:sz="0" w:space="0" w:color="auto"/>
          </w:divBdr>
        </w:div>
        <w:div w:id="672027248">
          <w:marLeft w:val="418"/>
          <w:marRight w:val="0"/>
          <w:marTop w:val="200"/>
          <w:marBottom w:val="0"/>
          <w:divBdr>
            <w:top w:val="none" w:sz="0" w:space="0" w:color="auto"/>
            <w:left w:val="none" w:sz="0" w:space="0" w:color="auto"/>
            <w:bottom w:val="none" w:sz="0" w:space="0" w:color="auto"/>
            <w:right w:val="none" w:sz="0" w:space="0" w:color="auto"/>
          </w:divBdr>
        </w:div>
      </w:divsChild>
    </w:div>
    <w:div w:id="771360588">
      <w:bodyDiv w:val="1"/>
      <w:marLeft w:val="0"/>
      <w:marRight w:val="0"/>
      <w:marTop w:val="0"/>
      <w:marBottom w:val="0"/>
      <w:divBdr>
        <w:top w:val="none" w:sz="0" w:space="0" w:color="auto"/>
        <w:left w:val="none" w:sz="0" w:space="0" w:color="auto"/>
        <w:bottom w:val="none" w:sz="0" w:space="0" w:color="auto"/>
        <w:right w:val="none" w:sz="0" w:space="0" w:color="auto"/>
      </w:divBdr>
    </w:div>
    <w:div w:id="879435604">
      <w:bodyDiv w:val="1"/>
      <w:marLeft w:val="0"/>
      <w:marRight w:val="0"/>
      <w:marTop w:val="0"/>
      <w:marBottom w:val="0"/>
      <w:divBdr>
        <w:top w:val="none" w:sz="0" w:space="0" w:color="auto"/>
        <w:left w:val="none" w:sz="0" w:space="0" w:color="auto"/>
        <w:bottom w:val="none" w:sz="0" w:space="0" w:color="auto"/>
        <w:right w:val="none" w:sz="0" w:space="0" w:color="auto"/>
      </w:divBdr>
    </w:div>
    <w:div w:id="915364764">
      <w:bodyDiv w:val="1"/>
      <w:marLeft w:val="0"/>
      <w:marRight w:val="0"/>
      <w:marTop w:val="0"/>
      <w:marBottom w:val="0"/>
      <w:divBdr>
        <w:top w:val="none" w:sz="0" w:space="0" w:color="auto"/>
        <w:left w:val="none" w:sz="0" w:space="0" w:color="auto"/>
        <w:bottom w:val="none" w:sz="0" w:space="0" w:color="auto"/>
        <w:right w:val="none" w:sz="0" w:space="0" w:color="auto"/>
      </w:divBdr>
    </w:div>
    <w:div w:id="936448978">
      <w:bodyDiv w:val="1"/>
      <w:marLeft w:val="0"/>
      <w:marRight w:val="0"/>
      <w:marTop w:val="0"/>
      <w:marBottom w:val="0"/>
      <w:divBdr>
        <w:top w:val="none" w:sz="0" w:space="0" w:color="auto"/>
        <w:left w:val="none" w:sz="0" w:space="0" w:color="auto"/>
        <w:bottom w:val="none" w:sz="0" w:space="0" w:color="auto"/>
        <w:right w:val="none" w:sz="0" w:space="0" w:color="auto"/>
      </w:divBdr>
    </w:div>
    <w:div w:id="973800050">
      <w:bodyDiv w:val="1"/>
      <w:marLeft w:val="0"/>
      <w:marRight w:val="0"/>
      <w:marTop w:val="0"/>
      <w:marBottom w:val="0"/>
      <w:divBdr>
        <w:top w:val="none" w:sz="0" w:space="0" w:color="auto"/>
        <w:left w:val="none" w:sz="0" w:space="0" w:color="auto"/>
        <w:bottom w:val="none" w:sz="0" w:space="0" w:color="auto"/>
        <w:right w:val="none" w:sz="0" w:space="0" w:color="auto"/>
      </w:divBdr>
    </w:div>
    <w:div w:id="1002510236">
      <w:bodyDiv w:val="1"/>
      <w:marLeft w:val="0"/>
      <w:marRight w:val="0"/>
      <w:marTop w:val="0"/>
      <w:marBottom w:val="0"/>
      <w:divBdr>
        <w:top w:val="none" w:sz="0" w:space="0" w:color="auto"/>
        <w:left w:val="none" w:sz="0" w:space="0" w:color="auto"/>
        <w:bottom w:val="none" w:sz="0" w:space="0" w:color="auto"/>
        <w:right w:val="none" w:sz="0" w:space="0" w:color="auto"/>
      </w:divBdr>
    </w:div>
    <w:div w:id="1122383861">
      <w:bodyDiv w:val="1"/>
      <w:marLeft w:val="0"/>
      <w:marRight w:val="0"/>
      <w:marTop w:val="0"/>
      <w:marBottom w:val="0"/>
      <w:divBdr>
        <w:top w:val="none" w:sz="0" w:space="0" w:color="auto"/>
        <w:left w:val="none" w:sz="0" w:space="0" w:color="auto"/>
        <w:bottom w:val="none" w:sz="0" w:space="0" w:color="auto"/>
        <w:right w:val="none" w:sz="0" w:space="0" w:color="auto"/>
      </w:divBdr>
    </w:div>
    <w:div w:id="1212961746">
      <w:bodyDiv w:val="1"/>
      <w:marLeft w:val="0"/>
      <w:marRight w:val="0"/>
      <w:marTop w:val="0"/>
      <w:marBottom w:val="0"/>
      <w:divBdr>
        <w:top w:val="none" w:sz="0" w:space="0" w:color="auto"/>
        <w:left w:val="none" w:sz="0" w:space="0" w:color="auto"/>
        <w:bottom w:val="none" w:sz="0" w:space="0" w:color="auto"/>
        <w:right w:val="none" w:sz="0" w:space="0" w:color="auto"/>
      </w:divBdr>
    </w:div>
    <w:div w:id="1277524856">
      <w:bodyDiv w:val="1"/>
      <w:marLeft w:val="0"/>
      <w:marRight w:val="0"/>
      <w:marTop w:val="0"/>
      <w:marBottom w:val="0"/>
      <w:divBdr>
        <w:top w:val="none" w:sz="0" w:space="0" w:color="auto"/>
        <w:left w:val="none" w:sz="0" w:space="0" w:color="auto"/>
        <w:bottom w:val="none" w:sz="0" w:space="0" w:color="auto"/>
        <w:right w:val="none" w:sz="0" w:space="0" w:color="auto"/>
      </w:divBdr>
    </w:div>
    <w:div w:id="1447695099">
      <w:bodyDiv w:val="1"/>
      <w:marLeft w:val="0"/>
      <w:marRight w:val="0"/>
      <w:marTop w:val="0"/>
      <w:marBottom w:val="0"/>
      <w:divBdr>
        <w:top w:val="none" w:sz="0" w:space="0" w:color="auto"/>
        <w:left w:val="none" w:sz="0" w:space="0" w:color="auto"/>
        <w:bottom w:val="none" w:sz="0" w:space="0" w:color="auto"/>
        <w:right w:val="none" w:sz="0" w:space="0" w:color="auto"/>
      </w:divBdr>
    </w:div>
    <w:div w:id="1499997484">
      <w:bodyDiv w:val="1"/>
      <w:marLeft w:val="0"/>
      <w:marRight w:val="0"/>
      <w:marTop w:val="0"/>
      <w:marBottom w:val="0"/>
      <w:divBdr>
        <w:top w:val="none" w:sz="0" w:space="0" w:color="auto"/>
        <w:left w:val="none" w:sz="0" w:space="0" w:color="auto"/>
        <w:bottom w:val="none" w:sz="0" w:space="0" w:color="auto"/>
        <w:right w:val="none" w:sz="0" w:space="0" w:color="auto"/>
      </w:divBdr>
    </w:div>
    <w:div w:id="1660692277">
      <w:bodyDiv w:val="1"/>
      <w:marLeft w:val="0"/>
      <w:marRight w:val="0"/>
      <w:marTop w:val="0"/>
      <w:marBottom w:val="0"/>
      <w:divBdr>
        <w:top w:val="none" w:sz="0" w:space="0" w:color="auto"/>
        <w:left w:val="none" w:sz="0" w:space="0" w:color="auto"/>
        <w:bottom w:val="none" w:sz="0" w:space="0" w:color="auto"/>
        <w:right w:val="none" w:sz="0" w:space="0" w:color="auto"/>
      </w:divBdr>
    </w:div>
    <w:div w:id="1712270015">
      <w:bodyDiv w:val="1"/>
      <w:marLeft w:val="0"/>
      <w:marRight w:val="0"/>
      <w:marTop w:val="0"/>
      <w:marBottom w:val="0"/>
      <w:divBdr>
        <w:top w:val="none" w:sz="0" w:space="0" w:color="auto"/>
        <w:left w:val="none" w:sz="0" w:space="0" w:color="auto"/>
        <w:bottom w:val="none" w:sz="0" w:space="0" w:color="auto"/>
        <w:right w:val="none" w:sz="0" w:space="0" w:color="auto"/>
      </w:divBdr>
    </w:div>
    <w:div w:id="1791052713">
      <w:bodyDiv w:val="1"/>
      <w:marLeft w:val="0"/>
      <w:marRight w:val="0"/>
      <w:marTop w:val="0"/>
      <w:marBottom w:val="0"/>
      <w:divBdr>
        <w:top w:val="none" w:sz="0" w:space="0" w:color="auto"/>
        <w:left w:val="none" w:sz="0" w:space="0" w:color="auto"/>
        <w:bottom w:val="none" w:sz="0" w:space="0" w:color="auto"/>
        <w:right w:val="none" w:sz="0" w:space="0" w:color="auto"/>
      </w:divBdr>
      <w:divsChild>
        <w:div w:id="904798890">
          <w:marLeft w:val="418"/>
          <w:marRight w:val="0"/>
          <w:marTop w:val="240"/>
          <w:marBottom w:val="0"/>
          <w:divBdr>
            <w:top w:val="none" w:sz="0" w:space="0" w:color="auto"/>
            <w:left w:val="none" w:sz="0" w:space="0" w:color="auto"/>
            <w:bottom w:val="none" w:sz="0" w:space="0" w:color="auto"/>
            <w:right w:val="none" w:sz="0" w:space="0" w:color="auto"/>
          </w:divBdr>
        </w:div>
        <w:div w:id="559251065">
          <w:marLeft w:val="418"/>
          <w:marRight w:val="0"/>
          <w:marTop w:val="240"/>
          <w:marBottom w:val="0"/>
          <w:divBdr>
            <w:top w:val="none" w:sz="0" w:space="0" w:color="auto"/>
            <w:left w:val="none" w:sz="0" w:space="0" w:color="auto"/>
            <w:bottom w:val="none" w:sz="0" w:space="0" w:color="auto"/>
            <w:right w:val="none" w:sz="0" w:space="0" w:color="auto"/>
          </w:divBdr>
        </w:div>
        <w:div w:id="1740328721">
          <w:marLeft w:val="418"/>
          <w:marRight w:val="0"/>
          <w:marTop w:val="240"/>
          <w:marBottom w:val="0"/>
          <w:divBdr>
            <w:top w:val="none" w:sz="0" w:space="0" w:color="auto"/>
            <w:left w:val="none" w:sz="0" w:space="0" w:color="auto"/>
            <w:bottom w:val="none" w:sz="0" w:space="0" w:color="auto"/>
            <w:right w:val="none" w:sz="0" w:space="0" w:color="auto"/>
          </w:divBdr>
        </w:div>
        <w:div w:id="672072657">
          <w:marLeft w:val="418"/>
          <w:marRight w:val="0"/>
          <w:marTop w:val="240"/>
          <w:marBottom w:val="0"/>
          <w:divBdr>
            <w:top w:val="none" w:sz="0" w:space="0" w:color="auto"/>
            <w:left w:val="none" w:sz="0" w:space="0" w:color="auto"/>
            <w:bottom w:val="none" w:sz="0" w:space="0" w:color="auto"/>
            <w:right w:val="none" w:sz="0" w:space="0" w:color="auto"/>
          </w:divBdr>
        </w:div>
      </w:divsChild>
    </w:div>
    <w:div w:id="1795521962">
      <w:bodyDiv w:val="1"/>
      <w:marLeft w:val="0"/>
      <w:marRight w:val="0"/>
      <w:marTop w:val="0"/>
      <w:marBottom w:val="0"/>
      <w:divBdr>
        <w:top w:val="none" w:sz="0" w:space="0" w:color="auto"/>
        <w:left w:val="none" w:sz="0" w:space="0" w:color="auto"/>
        <w:bottom w:val="none" w:sz="0" w:space="0" w:color="auto"/>
        <w:right w:val="none" w:sz="0" w:space="0" w:color="auto"/>
      </w:divBdr>
    </w:div>
    <w:div w:id="1836218691">
      <w:bodyDiv w:val="1"/>
      <w:marLeft w:val="0"/>
      <w:marRight w:val="0"/>
      <w:marTop w:val="0"/>
      <w:marBottom w:val="0"/>
      <w:divBdr>
        <w:top w:val="none" w:sz="0" w:space="0" w:color="auto"/>
        <w:left w:val="none" w:sz="0" w:space="0" w:color="auto"/>
        <w:bottom w:val="none" w:sz="0" w:space="0" w:color="auto"/>
        <w:right w:val="none" w:sz="0" w:space="0" w:color="auto"/>
      </w:divBdr>
      <w:divsChild>
        <w:div w:id="1262445928">
          <w:marLeft w:val="0"/>
          <w:marRight w:val="0"/>
          <w:marTop w:val="0"/>
          <w:marBottom w:val="0"/>
          <w:divBdr>
            <w:top w:val="none" w:sz="0" w:space="0" w:color="auto"/>
            <w:left w:val="none" w:sz="0" w:space="0" w:color="auto"/>
            <w:bottom w:val="none" w:sz="0" w:space="0" w:color="auto"/>
            <w:right w:val="none" w:sz="0" w:space="0" w:color="auto"/>
          </w:divBdr>
          <w:divsChild>
            <w:div w:id="1006009401">
              <w:marLeft w:val="0"/>
              <w:marRight w:val="0"/>
              <w:marTop w:val="0"/>
              <w:marBottom w:val="0"/>
              <w:divBdr>
                <w:top w:val="none" w:sz="0" w:space="0" w:color="auto"/>
                <w:left w:val="none" w:sz="0" w:space="0" w:color="auto"/>
                <w:bottom w:val="none" w:sz="0" w:space="0" w:color="auto"/>
                <w:right w:val="none" w:sz="0" w:space="0" w:color="auto"/>
              </w:divBdr>
              <w:divsChild>
                <w:div w:id="1775133868">
                  <w:marLeft w:val="0"/>
                  <w:marRight w:val="0"/>
                  <w:marTop w:val="0"/>
                  <w:marBottom w:val="0"/>
                  <w:divBdr>
                    <w:top w:val="none" w:sz="0" w:space="0" w:color="auto"/>
                    <w:left w:val="none" w:sz="0" w:space="0" w:color="auto"/>
                    <w:bottom w:val="none" w:sz="0" w:space="0" w:color="auto"/>
                    <w:right w:val="none" w:sz="0" w:space="0" w:color="auto"/>
                  </w:divBdr>
                  <w:divsChild>
                    <w:div w:id="1140615205">
                      <w:marLeft w:val="0"/>
                      <w:marRight w:val="0"/>
                      <w:marTop w:val="0"/>
                      <w:marBottom w:val="0"/>
                      <w:divBdr>
                        <w:top w:val="none" w:sz="0" w:space="0" w:color="auto"/>
                        <w:left w:val="none" w:sz="0" w:space="0" w:color="auto"/>
                        <w:bottom w:val="none" w:sz="0" w:space="0" w:color="auto"/>
                        <w:right w:val="none" w:sz="0" w:space="0" w:color="auto"/>
                      </w:divBdr>
                      <w:divsChild>
                        <w:div w:id="1669677242">
                          <w:marLeft w:val="0"/>
                          <w:marRight w:val="0"/>
                          <w:marTop w:val="0"/>
                          <w:marBottom w:val="0"/>
                          <w:divBdr>
                            <w:top w:val="none" w:sz="0" w:space="0" w:color="auto"/>
                            <w:left w:val="none" w:sz="0" w:space="0" w:color="auto"/>
                            <w:bottom w:val="none" w:sz="0" w:space="0" w:color="auto"/>
                            <w:right w:val="none" w:sz="0" w:space="0" w:color="auto"/>
                          </w:divBdr>
                          <w:divsChild>
                            <w:div w:id="516118707">
                              <w:marLeft w:val="0"/>
                              <w:marRight w:val="0"/>
                              <w:marTop w:val="0"/>
                              <w:marBottom w:val="0"/>
                              <w:divBdr>
                                <w:top w:val="none" w:sz="0" w:space="0" w:color="auto"/>
                                <w:left w:val="none" w:sz="0" w:space="0" w:color="auto"/>
                                <w:bottom w:val="none" w:sz="0" w:space="0" w:color="auto"/>
                                <w:right w:val="none" w:sz="0" w:space="0" w:color="auto"/>
                              </w:divBdr>
                              <w:divsChild>
                                <w:div w:id="2096122829">
                                  <w:marLeft w:val="0"/>
                                  <w:marRight w:val="0"/>
                                  <w:marTop w:val="0"/>
                                  <w:marBottom w:val="0"/>
                                  <w:divBdr>
                                    <w:top w:val="none" w:sz="0" w:space="0" w:color="auto"/>
                                    <w:left w:val="none" w:sz="0" w:space="0" w:color="auto"/>
                                    <w:bottom w:val="none" w:sz="0" w:space="0" w:color="auto"/>
                                    <w:right w:val="none" w:sz="0" w:space="0" w:color="auto"/>
                                  </w:divBdr>
                                  <w:divsChild>
                                    <w:div w:id="30987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376557">
      <w:bodyDiv w:val="1"/>
      <w:marLeft w:val="0"/>
      <w:marRight w:val="0"/>
      <w:marTop w:val="0"/>
      <w:marBottom w:val="0"/>
      <w:divBdr>
        <w:top w:val="none" w:sz="0" w:space="0" w:color="auto"/>
        <w:left w:val="none" w:sz="0" w:space="0" w:color="auto"/>
        <w:bottom w:val="none" w:sz="0" w:space="0" w:color="auto"/>
        <w:right w:val="none" w:sz="0" w:space="0" w:color="auto"/>
      </w:divBdr>
    </w:div>
    <w:div w:id="198273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3" Type="http://schemas.openxmlformats.org/officeDocument/2006/relationships/image" Target="media/image8.jpeg"/><Relationship Id="rId2" Type="http://schemas.openxmlformats.org/officeDocument/2006/relationships/image" Target="media/image7.jpeg"/><Relationship Id="rId1" Type="http://schemas.openxmlformats.org/officeDocument/2006/relationships/image" Target="media/image6.jpeg"/><Relationship Id="rId5" Type="http://schemas.openxmlformats.org/officeDocument/2006/relationships/image" Target="media/image8.gif"/><Relationship Id="rId4" Type="http://schemas.openxmlformats.org/officeDocument/2006/relationships/image" Target="media/image9.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3552F-F5D6-4166-AE93-46E7E3B19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5</Pages>
  <Words>1631</Words>
  <Characters>9309</Characters>
  <Application>Microsoft Office Word</Application>
  <DocSecurity>0</DocSecurity>
  <Lines>77</Lines>
  <Paragraphs>21</Paragraphs>
  <ScaleCrop>false</ScaleCrop>
  <HeadingPairs>
    <vt:vector size="6" baseType="variant">
      <vt:variant>
        <vt:lpstr>Title</vt:lpstr>
      </vt:variant>
      <vt:variant>
        <vt:i4>1</vt:i4>
      </vt:variant>
      <vt:variant>
        <vt:lpstr>Títol</vt:lpstr>
      </vt:variant>
      <vt:variant>
        <vt:i4>1</vt:i4>
      </vt:variant>
      <vt:variant>
        <vt:lpstr>Título</vt:lpstr>
      </vt:variant>
      <vt:variant>
        <vt:i4>1</vt:i4>
      </vt:variant>
    </vt:vector>
  </HeadingPairs>
  <TitlesOfParts>
    <vt:vector size="3" baseType="lpstr">
      <vt:lpstr>1</vt:lpstr>
      <vt:lpstr>1</vt:lpstr>
      <vt:lpstr>1</vt:lpstr>
    </vt:vector>
  </TitlesOfParts>
  <Company>MWH</Company>
  <LinksUpToDate>false</LinksUpToDate>
  <CharactersWithSpaces>10919</CharactersWithSpaces>
  <SharedDoc>false</SharedDoc>
  <HLinks>
    <vt:vector size="6" baseType="variant">
      <vt:variant>
        <vt:i4>6357052</vt:i4>
      </vt:variant>
      <vt:variant>
        <vt:i4>0</vt:i4>
      </vt:variant>
      <vt:variant>
        <vt:i4>0</vt:i4>
      </vt:variant>
      <vt:variant>
        <vt:i4>5</vt:i4>
      </vt:variant>
      <vt:variant>
        <vt:lpwstr>http://www.ogenblik.be/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Barbara</dc:creator>
  <cp:lastModifiedBy>Dana Onofrei</cp:lastModifiedBy>
  <cp:revision>16</cp:revision>
  <cp:lastPrinted>2014-10-22T07:20:00Z</cp:lastPrinted>
  <dcterms:created xsi:type="dcterms:W3CDTF">2014-10-30T18:44:00Z</dcterms:created>
  <dcterms:modified xsi:type="dcterms:W3CDTF">2015-06-30T08:58:00Z</dcterms:modified>
</cp:coreProperties>
</file>